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65F083" w14:textId="77777777" w:rsidR="00FD4927" w:rsidRDefault="00FD4927" w:rsidP="00FD4927"/>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8"/>
        <w:gridCol w:w="8147"/>
      </w:tblGrid>
      <w:tr w:rsidR="00FD4927" w:rsidRPr="003D76B2" w14:paraId="42CB760A" w14:textId="77777777" w:rsidTr="00956150">
        <w:trPr>
          <w:trHeight w:val="905"/>
        </w:trPr>
        <w:tc>
          <w:tcPr>
            <w:tcW w:w="5000" w:type="pct"/>
            <w:gridSpan w:val="2"/>
            <w:shd w:val="clear" w:color="auto" w:fill="808080"/>
          </w:tcPr>
          <w:p w14:paraId="72C8BA90" w14:textId="0B0503F0" w:rsidR="00FD4927" w:rsidRPr="003671A1" w:rsidRDefault="00FD4927" w:rsidP="00956150">
            <w:pPr>
              <w:jc w:val="center"/>
              <w:rPr>
                <w:rFonts w:ascii="Cambria Math" w:hAnsi="Cambria Math" w:cs="Calibri"/>
                <w:b/>
                <w:color w:val="FFFFFF"/>
              </w:rPr>
            </w:pPr>
            <w:r>
              <w:rPr>
                <w:rFonts w:ascii="Cambria Math" w:hAnsi="Cambria Math" w:cs="Calibri"/>
                <w:b/>
                <w:color w:val="FFFFFF"/>
              </w:rPr>
              <w:t xml:space="preserve">Unit 4 </w:t>
            </w:r>
          </w:p>
          <w:p w14:paraId="19AA1283" w14:textId="1572B4BA" w:rsidR="00FD4927" w:rsidRPr="003671A1" w:rsidRDefault="00FE4D5A" w:rsidP="00956150">
            <w:pPr>
              <w:jc w:val="center"/>
              <w:rPr>
                <w:rFonts w:ascii="Cambria Math" w:hAnsi="Cambria Math" w:cs="Calibri"/>
                <w:b/>
                <w:color w:val="FFFFFF"/>
              </w:rPr>
            </w:pPr>
            <w:r>
              <w:rPr>
                <w:rFonts w:ascii="Cambria Math" w:hAnsi="Cambria Math" w:cs="Calibri"/>
                <w:b/>
                <w:color w:val="FFFFFF"/>
              </w:rPr>
              <w:t>Date: 11.22</w:t>
            </w:r>
            <w:r w:rsidR="00FD4927">
              <w:rPr>
                <w:rFonts w:ascii="Cambria Math" w:hAnsi="Cambria Math" w:cs="Calibri"/>
                <w:b/>
                <w:color w:val="FFFFFF"/>
              </w:rPr>
              <w:t>.18</w:t>
            </w:r>
          </w:p>
          <w:p w14:paraId="2C94EA28" w14:textId="77777777" w:rsidR="00FD4927" w:rsidRPr="003671A1" w:rsidRDefault="00FD4927" w:rsidP="00956150">
            <w:pPr>
              <w:jc w:val="center"/>
              <w:rPr>
                <w:rFonts w:ascii="Cambria Math" w:hAnsi="Cambria Math" w:cs="Calibri"/>
                <w:b/>
                <w:color w:val="FFFFFF"/>
              </w:rPr>
            </w:pPr>
            <w:r w:rsidRPr="003671A1">
              <w:rPr>
                <w:rFonts w:ascii="Cambria Math" w:hAnsi="Cambria Math" w:cs="Calibri"/>
                <w:b/>
                <w:color w:val="FFFFFF"/>
              </w:rPr>
              <w:t xml:space="preserve">Teacher: </w:t>
            </w:r>
            <w:r>
              <w:rPr>
                <w:rFonts w:ascii="Cambria Math" w:hAnsi="Cambria Math" w:cs="Calibri"/>
                <w:b/>
                <w:color w:val="FFFFFF"/>
              </w:rPr>
              <w:t>KOVAL/SPALL</w:t>
            </w:r>
          </w:p>
          <w:p w14:paraId="67E7CDB5" w14:textId="77777777" w:rsidR="00FD4927" w:rsidRPr="003671A1" w:rsidRDefault="00FD4927" w:rsidP="00956150">
            <w:pPr>
              <w:jc w:val="center"/>
              <w:rPr>
                <w:rFonts w:ascii="Cambria Math" w:hAnsi="Cambria Math" w:cs="Calibri"/>
                <w:b/>
                <w:color w:val="FFFFFF"/>
              </w:rPr>
            </w:pPr>
            <w:r w:rsidRPr="003671A1">
              <w:rPr>
                <w:rFonts w:ascii="Cambria Math" w:hAnsi="Cambria Math" w:cs="Calibri"/>
                <w:b/>
                <w:color w:val="FFFFFF"/>
              </w:rPr>
              <w:t>Course: 5</w:t>
            </w:r>
            <w:r w:rsidRPr="003671A1">
              <w:rPr>
                <w:rFonts w:ascii="Cambria Math" w:hAnsi="Cambria Math" w:cs="Calibri"/>
                <w:b/>
                <w:color w:val="FFFFFF"/>
                <w:vertAlign w:val="superscript"/>
              </w:rPr>
              <w:t>th</w:t>
            </w:r>
            <w:r w:rsidRPr="003671A1">
              <w:rPr>
                <w:rFonts w:ascii="Cambria Math" w:hAnsi="Cambria Math" w:cs="Calibri"/>
                <w:b/>
                <w:color w:val="FFFFFF"/>
              </w:rPr>
              <w:t xml:space="preserve"> Grade Literacy</w:t>
            </w:r>
          </w:p>
        </w:tc>
      </w:tr>
      <w:tr w:rsidR="00FD4927" w:rsidRPr="003D76B2" w14:paraId="40ABA1E5" w14:textId="77777777" w:rsidTr="00956150">
        <w:trPr>
          <w:trHeight w:val="646"/>
        </w:trPr>
        <w:tc>
          <w:tcPr>
            <w:tcW w:w="1237" w:type="pct"/>
            <w:shd w:val="clear" w:color="auto" w:fill="808080"/>
          </w:tcPr>
          <w:p w14:paraId="127C3CF2" w14:textId="77777777" w:rsidR="00FD4927" w:rsidRPr="00C5306E" w:rsidRDefault="00FD4927" w:rsidP="00956150">
            <w:pPr>
              <w:rPr>
                <w:rFonts w:ascii="Cambria Math" w:hAnsi="Cambria Math" w:cs="Calibri"/>
                <w:b/>
                <w:color w:val="FFFFFF"/>
              </w:rPr>
            </w:pPr>
            <w:r w:rsidRPr="00C5306E">
              <w:rPr>
                <w:rFonts w:ascii="Cambria Math" w:hAnsi="Cambria Math" w:cs="Calibri"/>
                <w:b/>
                <w:color w:val="FFFFFF"/>
              </w:rPr>
              <w:t>Texts (if applicable)</w:t>
            </w:r>
          </w:p>
        </w:tc>
        <w:tc>
          <w:tcPr>
            <w:tcW w:w="3763" w:type="pct"/>
          </w:tcPr>
          <w:p w14:paraId="433AC530" w14:textId="6162ACC8" w:rsidR="00FD4927" w:rsidRPr="003671A1" w:rsidRDefault="00604A02" w:rsidP="00956150">
            <w:pPr>
              <w:rPr>
                <w:rFonts w:ascii="Cambria Math" w:hAnsi="Cambria Math" w:cs="Calibri"/>
                <w:sz w:val="22"/>
                <w:szCs w:val="22"/>
              </w:rPr>
            </w:pPr>
            <w:r>
              <w:rPr>
                <w:rFonts w:ascii="Cambria Math" w:hAnsi="Cambria Math" w:cs="Calibri"/>
                <w:b/>
                <w:sz w:val="22"/>
                <w:szCs w:val="22"/>
              </w:rPr>
              <w:t xml:space="preserve">Holes </w:t>
            </w:r>
            <w:r>
              <w:rPr>
                <w:rFonts w:ascii="Cambria Math" w:hAnsi="Cambria Math" w:cs="Calibri"/>
                <w:sz w:val="22"/>
                <w:szCs w:val="22"/>
              </w:rPr>
              <w:t xml:space="preserve">by Louis </w:t>
            </w:r>
            <w:proofErr w:type="spellStart"/>
            <w:r>
              <w:rPr>
                <w:rFonts w:ascii="Cambria Math" w:hAnsi="Cambria Math" w:cs="Calibri"/>
                <w:sz w:val="22"/>
                <w:szCs w:val="22"/>
              </w:rPr>
              <w:t>Sachar</w:t>
            </w:r>
            <w:proofErr w:type="spellEnd"/>
          </w:p>
        </w:tc>
      </w:tr>
      <w:tr w:rsidR="00FD4927" w:rsidRPr="003D76B2" w14:paraId="3F8646C4" w14:textId="77777777" w:rsidTr="00956150">
        <w:trPr>
          <w:trHeight w:val="809"/>
        </w:trPr>
        <w:tc>
          <w:tcPr>
            <w:tcW w:w="1237" w:type="pct"/>
            <w:shd w:val="clear" w:color="auto" w:fill="808080"/>
          </w:tcPr>
          <w:p w14:paraId="136EB7C5" w14:textId="77777777" w:rsidR="00FD4927" w:rsidRPr="00C5306E" w:rsidRDefault="00FD4927" w:rsidP="00956150">
            <w:pPr>
              <w:rPr>
                <w:rFonts w:ascii="Cambria Math" w:hAnsi="Cambria Math" w:cs="Calibri"/>
                <w:b/>
                <w:color w:val="FFFFFF"/>
              </w:rPr>
            </w:pPr>
            <w:r w:rsidRPr="00C5306E">
              <w:rPr>
                <w:rFonts w:ascii="Cambria Math" w:hAnsi="Cambria Math" w:cs="Calibri"/>
                <w:b/>
                <w:color w:val="FFFFFF"/>
              </w:rPr>
              <w:t xml:space="preserve">Exit Ticket </w:t>
            </w:r>
            <w:r>
              <w:rPr>
                <w:rFonts w:ascii="Cambria Math" w:hAnsi="Cambria Math" w:cs="Calibri"/>
                <w:b/>
                <w:color w:val="FFFFFF"/>
              </w:rPr>
              <w:t>(</w:t>
            </w:r>
            <w:r w:rsidRPr="00C5306E">
              <w:rPr>
                <w:rFonts w:ascii="Cambria Math" w:hAnsi="Cambria Math" w:cs="Calibri"/>
                <w:b/>
                <w:color w:val="FFFFFF"/>
              </w:rPr>
              <w:t>with exemplar response scripted in</w:t>
            </w:r>
            <w:r>
              <w:rPr>
                <w:rFonts w:ascii="Cambria Math" w:hAnsi="Cambria Math" w:cs="Calibri"/>
                <w:b/>
                <w:color w:val="FFFFFF"/>
              </w:rPr>
              <w:t>)</w:t>
            </w:r>
          </w:p>
        </w:tc>
        <w:tc>
          <w:tcPr>
            <w:tcW w:w="3763" w:type="pct"/>
          </w:tcPr>
          <w:p w14:paraId="7127D4F1" w14:textId="4D17C049" w:rsidR="007D3195" w:rsidRDefault="00FE4D5A" w:rsidP="00956150">
            <w:pPr>
              <w:rPr>
                <w:rFonts w:ascii="Calibri" w:eastAsia="Times New Roman" w:hAnsi="Calibri"/>
              </w:rPr>
            </w:pPr>
            <w:r>
              <w:rPr>
                <w:rFonts w:ascii="Calibri" w:eastAsia="Times New Roman" w:hAnsi="Calibri"/>
              </w:rPr>
              <w:t xml:space="preserve">Compare and Contrast Stanley and Zero’s response </w:t>
            </w:r>
            <w:r w:rsidR="00C37D47">
              <w:rPr>
                <w:rFonts w:ascii="Calibri" w:eastAsia="Times New Roman" w:hAnsi="Calibri"/>
              </w:rPr>
              <w:t>to conflict in Chapter 30</w:t>
            </w:r>
            <w:r w:rsidR="00B471E6">
              <w:rPr>
                <w:rFonts w:ascii="Calibri" w:eastAsia="Times New Roman" w:hAnsi="Calibri"/>
              </w:rPr>
              <w:t xml:space="preserve"> and 32</w:t>
            </w:r>
            <w:r>
              <w:rPr>
                <w:rFonts w:ascii="Calibri" w:eastAsia="Times New Roman" w:hAnsi="Calibri"/>
              </w:rPr>
              <w:t>.</w:t>
            </w:r>
          </w:p>
          <w:p w14:paraId="7CBE4900" w14:textId="77777777" w:rsidR="00DE482C" w:rsidRDefault="00DE482C" w:rsidP="00956150">
            <w:pPr>
              <w:rPr>
                <w:rFonts w:ascii="Calibri" w:eastAsia="Times New Roman" w:hAnsi="Calibri"/>
              </w:rPr>
            </w:pPr>
          </w:p>
          <w:p w14:paraId="1D9C75A1" w14:textId="4963D223" w:rsidR="00FD4927" w:rsidRDefault="00E416F7" w:rsidP="00882A17">
            <w:pPr>
              <w:rPr>
                <w:rFonts w:ascii="Calibri" w:eastAsia="Times New Roman" w:hAnsi="Calibri"/>
              </w:rPr>
            </w:pPr>
            <w:r>
              <w:rPr>
                <w:rFonts w:ascii="Calibri" w:eastAsia="Times New Roman" w:hAnsi="Calibri"/>
              </w:rPr>
              <w:t xml:space="preserve">In </w:t>
            </w:r>
            <w:proofErr w:type="gramStart"/>
            <w:r>
              <w:rPr>
                <w:rFonts w:ascii="Calibri" w:eastAsia="Times New Roman" w:hAnsi="Calibri"/>
              </w:rPr>
              <w:t>chapters</w:t>
            </w:r>
            <w:proofErr w:type="gramEnd"/>
            <w:r>
              <w:rPr>
                <w:rFonts w:ascii="Calibri" w:eastAsia="Times New Roman" w:hAnsi="Calibri"/>
              </w:rPr>
              <w:t xml:space="preserve"> 30 </w:t>
            </w:r>
            <w:r w:rsidR="00B471E6">
              <w:rPr>
                <w:rFonts w:ascii="Calibri" w:eastAsia="Times New Roman" w:hAnsi="Calibri"/>
              </w:rPr>
              <w:t xml:space="preserve">and 32 </w:t>
            </w:r>
            <w:r>
              <w:rPr>
                <w:rFonts w:ascii="Calibri" w:eastAsia="Times New Roman" w:hAnsi="Calibri"/>
              </w:rPr>
              <w:t>of “Holes” the characters of Stanley and Zero reac</w:t>
            </w:r>
            <w:r w:rsidR="00B471E6">
              <w:rPr>
                <w:rFonts w:ascii="Calibri" w:eastAsia="Times New Roman" w:hAnsi="Calibri"/>
              </w:rPr>
              <w:t>t very differently to</w:t>
            </w:r>
            <w:r w:rsidR="00220C53">
              <w:rPr>
                <w:rFonts w:ascii="Calibri" w:eastAsia="Times New Roman" w:hAnsi="Calibri"/>
              </w:rPr>
              <w:t xml:space="preserve"> conflict with the </w:t>
            </w:r>
            <w:r w:rsidR="00882A17">
              <w:rPr>
                <w:rFonts w:ascii="Calibri" w:eastAsia="Times New Roman" w:hAnsi="Calibri"/>
              </w:rPr>
              <w:t xml:space="preserve">other campers and adults at Camp Green Lake. Stanley’s reaction to the verbal taunting of the other campers begins passively and later advances to active opposition, culminating in Stanley stealing property and leaving the campsite.  Zero’s reaction to the taunting of the adults regarding his intelligence is immediately active and violent.  Both boys escape their physical surroundings in the end.  However, Zero escalates much more quickly than </w:t>
            </w:r>
            <w:proofErr w:type="gramStart"/>
            <w:r w:rsidR="00882A17">
              <w:rPr>
                <w:rFonts w:ascii="Calibri" w:eastAsia="Times New Roman" w:hAnsi="Calibri"/>
              </w:rPr>
              <w:t>Stanley</w:t>
            </w:r>
            <w:proofErr w:type="gramEnd"/>
            <w:r w:rsidR="00882A17">
              <w:rPr>
                <w:rFonts w:ascii="Calibri" w:eastAsia="Times New Roman" w:hAnsi="Calibri"/>
              </w:rPr>
              <w:t>.</w:t>
            </w:r>
            <w:r w:rsidR="00EF5604">
              <w:rPr>
                <w:rFonts w:ascii="Calibri" w:eastAsia="Times New Roman" w:hAnsi="Calibri"/>
              </w:rPr>
              <w:t xml:space="preserve"> In Chapter 30, </w:t>
            </w:r>
            <w:proofErr w:type="spellStart"/>
            <w:r w:rsidR="00EF5604">
              <w:rPr>
                <w:rFonts w:ascii="Calibri" w:eastAsia="Times New Roman" w:hAnsi="Calibri"/>
              </w:rPr>
              <w:t>ZigZag</w:t>
            </w:r>
            <w:proofErr w:type="spellEnd"/>
            <w:r w:rsidR="00EF5604">
              <w:rPr>
                <w:rFonts w:ascii="Calibri" w:eastAsia="Times New Roman" w:hAnsi="Calibri"/>
              </w:rPr>
              <w:t xml:space="preserve"> crosses Stanley’s personal space, sticking a cookie in his face. Even after this incident, Stanley tries to remain calm, and non-confrontational toward the </w:t>
            </w:r>
            <w:r w:rsidR="00C934C6">
              <w:rPr>
                <w:rFonts w:ascii="Calibri" w:eastAsia="Times New Roman" w:hAnsi="Calibri"/>
              </w:rPr>
              <w:t xml:space="preserve">campers. It </w:t>
            </w:r>
            <w:proofErr w:type="gramStart"/>
            <w:r w:rsidR="00C934C6">
              <w:rPr>
                <w:rFonts w:ascii="Calibri" w:eastAsia="Times New Roman" w:hAnsi="Calibri"/>
              </w:rPr>
              <w:t>isn’t</w:t>
            </w:r>
            <w:proofErr w:type="gramEnd"/>
            <w:r w:rsidR="00C934C6">
              <w:rPr>
                <w:rFonts w:ascii="Calibri" w:eastAsia="Times New Roman" w:hAnsi="Calibri"/>
              </w:rPr>
              <w:t xml:space="preserve"> until Mr. Sir tells Stanley directly to “hit him back” that Stanley makes any aggressive showing.  Zero, however, </w:t>
            </w:r>
            <w:r w:rsidR="00EA41C4">
              <w:rPr>
                <w:rFonts w:ascii="Calibri" w:eastAsia="Times New Roman" w:hAnsi="Calibri"/>
              </w:rPr>
              <w:t xml:space="preserve">responds immediately to the adults comments of “he’s so stupid he doesn’t even know he’s stupid.” Zero swings his shovel wildly and asserts that he will not dig another hole, before running into the distance.  </w:t>
            </w:r>
            <w:proofErr w:type="gramStart"/>
            <w:r w:rsidR="00EA41C4">
              <w:rPr>
                <w:rFonts w:ascii="Calibri" w:eastAsia="Times New Roman" w:hAnsi="Calibri"/>
              </w:rPr>
              <w:t>It is only several days after Zero escapes to the unknown beyond that he, too, asserts himself to leave in Mr. Sir’s water truck.</w:t>
            </w:r>
            <w:proofErr w:type="gramEnd"/>
          </w:p>
          <w:p w14:paraId="383760B8" w14:textId="2FB8BD6D" w:rsidR="00EF5604" w:rsidRPr="003671A1" w:rsidRDefault="00EF5604" w:rsidP="00882A17">
            <w:pPr>
              <w:rPr>
                <w:rFonts w:ascii="Cambria Math" w:eastAsia="Times New Roman" w:hAnsi="Cambria Math"/>
                <w:sz w:val="22"/>
                <w:szCs w:val="22"/>
              </w:rPr>
            </w:pPr>
          </w:p>
        </w:tc>
      </w:tr>
      <w:tr w:rsidR="00FD4927" w:rsidRPr="003D76B2" w14:paraId="39946C0A" w14:textId="77777777" w:rsidTr="00956150">
        <w:trPr>
          <w:trHeight w:val="719"/>
        </w:trPr>
        <w:tc>
          <w:tcPr>
            <w:tcW w:w="1237" w:type="pct"/>
            <w:shd w:val="clear" w:color="auto" w:fill="808080"/>
          </w:tcPr>
          <w:p w14:paraId="1D559177" w14:textId="77777777" w:rsidR="00FD4927" w:rsidRPr="00C5306E" w:rsidRDefault="00FD4927" w:rsidP="00956150">
            <w:pPr>
              <w:rPr>
                <w:rFonts w:ascii="Cambria Math" w:hAnsi="Cambria Math" w:cs="Calibri"/>
                <w:b/>
                <w:color w:val="FFFFFF"/>
              </w:rPr>
            </w:pPr>
            <w:r w:rsidRPr="00604A02">
              <w:rPr>
                <w:rFonts w:ascii="Cambria Math" w:hAnsi="Cambria Math" w:cs="Calibri"/>
                <w:b/>
                <w:color w:val="7030A0"/>
              </w:rPr>
              <w:t>CFUs/Anticipated Misconceptions</w:t>
            </w:r>
          </w:p>
        </w:tc>
        <w:tc>
          <w:tcPr>
            <w:tcW w:w="3763" w:type="pct"/>
          </w:tcPr>
          <w:p w14:paraId="3C808117" w14:textId="77777777" w:rsidR="00A16077" w:rsidRDefault="00A16077" w:rsidP="00A16077">
            <w:pPr>
              <w:rPr>
                <w:rFonts w:ascii="Cambria Math" w:hAnsi="Cambria Math" w:cs="Calibri"/>
                <w:sz w:val="20"/>
                <w:szCs w:val="20"/>
              </w:rPr>
            </w:pPr>
            <w:r>
              <w:rPr>
                <w:rFonts w:ascii="Cambria Math" w:hAnsi="Cambria Math" w:cs="Calibri"/>
                <w:sz w:val="20"/>
                <w:szCs w:val="20"/>
              </w:rPr>
              <w:t>*Scholars will not put the main idea in chronological order</w:t>
            </w:r>
          </w:p>
          <w:p w14:paraId="28E52839" w14:textId="77777777" w:rsidR="00A16077" w:rsidRDefault="00A16077" w:rsidP="00A16077">
            <w:pPr>
              <w:rPr>
                <w:rFonts w:ascii="Cambria Math" w:hAnsi="Cambria Math" w:cs="Calibri"/>
                <w:sz w:val="20"/>
                <w:szCs w:val="20"/>
              </w:rPr>
            </w:pPr>
            <w:r>
              <w:rPr>
                <w:rFonts w:ascii="Cambria Math" w:hAnsi="Cambria Math" w:cs="Calibri"/>
                <w:sz w:val="20"/>
                <w:szCs w:val="20"/>
              </w:rPr>
              <w:t>-Have scholars use sentence starters such as “First” or “In the beginning” and “Next” to leverage the sequential events</w:t>
            </w:r>
          </w:p>
          <w:p w14:paraId="7A44D684" w14:textId="77777777" w:rsidR="00A16077" w:rsidRDefault="00A16077" w:rsidP="00A16077">
            <w:pPr>
              <w:rPr>
                <w:rFonts w:ascii="Cambria Math" w:hAnsi="Cambria Math" w:cs="Calibri"/>
                <w:sz w:val="20"/>
                <w:szCs w:val="20"/>
              </w:rPr>
            </w:pPr>
            <w:r>
              <w:rPr>
                <w:rFonts w:ascii="Cambria Math" w:hAnsi="Cambria Math" w:cs="Calibri"/>
                <w:sz w:val="20"/>
                <w:szCs w:val="20"/>
              </w:rPr>
              <w:t>*Scholars will include tiny details in their main idea</w:t>
            </w:r>
          </w:p>
          <w:p w14:paraId="3DE66E8E" w14:textId="77777777" w:rsidR="00A16077" w:rsidRDefault="00A16077" w:rsidP="00A16077">
            <w:pPr>
              <w:rPr>
                <w:rFonts w:ascii="Cambria Math" w:hAnsi="Cambria Math" w:cs="Calibri"/>
                <w:sz w:val="20"/>
                <w:szCs w:val="20"/>
              </w:rPr>
            </w:pPr>
            <w:r>
              <w:rPr>
                <w:rFonts w:ascii="Cambria Math" w:hAnsi="Cambria Math" w:cs="Calibri"/>
                <w:sz w:val="20"/>
                <w:szCs w:val="20"/>
              </w:rPr>
              <w:t>-During whole-class MI discussion, prompt students “What key words or ideas did you hear in ALL classmates’ MIs?”</w:t>
            </w:r>
          </w:p>
          <w:p w14:paraId="5A98EC1E" w14:textId="77777777" w:rsidR="00A16077" w:rsidRDefault="00A16077" w:rsidP="00A16077">
            <w:pPr>
              <w:rPr>
                <w:rFonts w:ascii="Cambria Math" w:hAnsi="Cambria Math" w:cs="Calibri"/>
                <w:sz w:val="20"/>
                <w:szCs w:val="20"/>
              </w:rPr>
            </w:pPr>
            <w:r>
              <w:rPr>
                <w:rFonts w:ascii="Cambria Math" w:hAnsi="Cambria Math" w:cs="Calibri"/>
                <w:sz w:val="20"/>
                <w:szCs w:val="20"/>
              </w:rPr>
              <w:t>*Scholars ET evidence is weak.</w:t>
            </w:r>
          </w:p>
          <w:p w14:paraId="37A73482" w14:textId="77777777" w:rsidR="00A16077" w:rsidRDefault="00A16077" w:rsidP="00A16077">
            <w:pPr>
              <w:rPr>
                <w:rFonts w:ascii="Cambria Math" w:hAnsi="Cambria Math" w:cs="Calibri"/>
                <w:sz w:val="20"/>
                <w:szCs w:val="20"/>
              </w:rPr>
            </w:pPr>
            <w:r>
              <w:rPr>
                <w:rFonts w:ascii="Cambria Math" w:hAnsi="Cambria Math" w:cs="Calibri"/>
                <w:sz w:val="20"/>
                <w:szCs w:val="20"/>
              </w:rPr>
              <w:t>-Direct them to create a sentence with paraphrase AND direct quotations.</w:t>
            </w:r>
          </w:p>
          <w:p w14:paraId="24963180" w14:textId="77777777" w:rsidR="00A16077" w:rsidRDefault="00A16077" w:rsidP="00A16077">
            <w:pPr>
              <w:rPr>
                <w:rFonts w:ascii="Cambria Math" w:hAnsi="Cambria Math" w:cs="Calibri"/>
                <w:sz w:val="20"/>
                <w:szCs w:val="20"/>
              </w:rPr>
            </w:pPr>
            <w:r>
              <w:rPr>
                <w:rFonts w:ascii="Cambria Math" w:hAnsi="Cambria Math" w:cs="Calibri"/>
                <w:sz w:val="20"/>
                <w:szCs w:val="20"/>
              </w:rPr>
              <w:t>*Scholars ET analysis is weak.</w:t>
            </w:r>
          </w:p>
          <w:p w14:paraId="30F5BFE9" w14:textId="77777777" w:rsidR="00A16077" w:rsidRDefault="00A16077" w:rsidP="00A16077">
            <w:pPr>
              <w:rPr>
                <w:rFonts w:ascii="Cambria Math" w:hAnsi="Cambria Math" w:cs="Calibri"/>
                <w:sz w:val="20"/>
                <w:szCs w:val="20"/>
              </w:rPr>
            </w:pPr>
            <w:r>
              <w:rPr>
                <w:rFonts w:ascii="Cambria Math" w:hAnsi="Cambria Math" w:cs="Calibri"/>
                <w:sz w:val="20"/>
                <w:szCs w:val="20"/>
              </w:rPr>
              <w:t>-Direct them to use 1-2 keys words from their claim statement in their analysis.</w:t>
            </w:r>
          </w:p>
          <w:p w14:paraId="5ED02143" w14:textId="77777777" w:rsidR="00A16077" w:rsidRDefault="00A16077" w:rsidP="00A16077">
            <w:pPr>
              <w:rPr>
                <w:rFonts w:ascii="Cambria Math" w:hAnsi="Cambria Math" w:cs="Calibri"/>
                <w:sz w:val="20"/>
                <w:szCs w:val="20"/>
              </w:rPr>
            </w:pPr>
            <w:r>
              <w:rPr>
                <w:rFonts w:ascii="Cambria Math" w:hAnsi="Cambria Math" w:cs="Calibri"/>
                <w:sz w:val="20"/>
                <w:szCs w:val="20"/>
              </w:rPr>
              <w:t>*Scholars do not attempt conclusion.</w:t>
            </w:r>
          </w:p>
          <w:p w14:paraId="7198FC73" w14:textId="77777777" w:rsidR="00A16077" w:rsidRDefault="00A16077" w:rsidP="00A16077">
            <w:pPr>
              <w:rPr>
                <w:rFonts w:ascii="Cambria Math" w:hAnsi="Cambria Math" w:cs="Calibri"/>
                <w:sz w:val="20"/>
                <w:szCs w:val="20"/>
              </w:rPr>
            </w:pPr>
            <w:r>
              <w:rPr>
                <w:rFonts w:ascii="Cambria Math" w:hAnsi="Cambria Math" w:cs="Calibri"/>
                <w:sz w:val="20"/>
                <w:szCs w:val="20"/>
              </w:rPr>
              <w:t xml:space="preserve">-Direct that scholar to outline “C, </w:t>
            </w:r>
            <w:proofErr w:type="spellStart"/>
            <w:r>
              <w:rPr>
                <w:rFonts w:ascii="Cambria Math" w:hAnsi="Cambria Math" w:cs="Calibri"/>
                <w:sz w:val="20"/>
                <w:szCs w:val="20"/>
              </w:rPr>
              <w:t>Ev</w:t>
            </w:r>
            <w:proofErr w:type="spellEnd"/>
            <w:r>
              <w:rPr>
                <w:rFonts w:ascii="Cambria Math" w:hAnsi="Cambria Math" w:cs="Calibri"/>
                <w:sz w:val="20"/>
                <w:szCs w:val="20"/>
              </w:rPr>
              <w:t xml:space="preserve">, A, C” in their margin for upcoming ETs  </w:t>
            </w:r>
          </w:p>
          <w:p w14:paraId="3C08D306" w14:textId="77777777" w:rsidR="00FD4927" w:rsidRPr="00C5306E" w:rsidRDefault="00FD4927" w:rsidP="00A46510">
            <w:pPr>
              <w:rPr>
                <w:rFonts w:ascii="Cambria Math" w:hAnsi="Cambria Math" w:cs="Calibri"/>
                <w:sz w:val="20"/>
                <w:szCs w:val="20"/>
              </w:rPr>
            </w:pPr>
          </w:p>
        </w:tc>
      </w:tr>
      <w:tr w:rsidR="00FD4927" w:rsidRPr="003D76B2" w14:paraId="683C0148" w14:textId="77777777" w:rsidTr="00956150">
        <w:trPr>
          <w:trHeight w:val="646"/>
        </w:trPr>
        <w:tc>
          <w:tcPr>
            <w:tcW w:w="1237" w:type="pct"/>
            <w:shd w:val="clear" w:color="auto" w:fill="808080"/>
          </w:tcPr>
          <w:p w14:paraId="0E0193D4" w14:textId="77777777" w:rsidR="00FD4927" w:rsidRPr="00C5306E" w:rsidRDefault="00FD4927" w:rsidP="00956150">
            <w:pPr>
              <w:rPr>
                <w:rFonts w:ascii="Cambria Math" w:hAnsi="Cambria Math" w:cs="Calibri"/>
                <w:b/>
                <w:color w:val="FFFFFF"/>
              </w:rPr>
            </w:pPr>
            <w:r w:rsidRPr="00604A02">
              <w:rPr>
                <w:rFonts w:ascii="Cambria Math" w:hAnsi="Cambria Math" w:cs="Calibri"/>
                <w:b/>
                <w:color w:val="FF0000"/>
              </w:rPr>
              <w:t>Timing Breakdown</w:t>
            </w:r>
          </w:p>
        </w:tc>
        <w:tc>
          <w:tcPr>
            <w:tcW w:w="3763" w:type="pct"/>
          </w:tcPr>
          <w:p w14:paraId="68A72448" w14:textId="3C674F04" w:rsidR="00FD4927" w:rsidRPr="00C31648" w:rsidRDefault="00FD4927" w:rsidP="00956150">
            <w:pPr>
              <w:rPr>
                <w:rFonts w:ascii="Cambria Math" w:hAnsi="Cambria Math" w:cs="Calibri"/>
                <w:color w:val="FF0000"/>
                <w:sz w:val="20"/>
                <w:szCs w:val="20"/>
              </w:rPr>
            </w:pPr>
            <w:r w:rsidRPr="00C31648">
              <w:rPr>
                <w:rFonts w:ascii="Cambria Math" w:hAnsi="Cambria Math" w:cs="Calibri"/>
                <w:b/>
                <w:color w:val="FF0000"/>
                <w:sz w:val="20"/>
                <w:szCs w:val="20"/>
              </w:rPr>
              <w:t>Launch &amp; K</w:t>
            </w:r>
            <w:r w:rsidR="007D30AC" w:rsidRPr="00C31648">
              <w:rPr>
                <w:rFonts w:ascii="Cambria Math" w:hAnsi="Cambria Math" w:cs="Calibri"/>
                <w:b/>
                <w:color w:val="FF0000"/>
                <w:sz w:val="20"/>
                <w:szCs w:val="20"/>
              </w:rPr>
              <w:t xml:space="preserve">ey </w:t>
            </w:r>
            <w:r w:rsidRPr="00C31648">
              <w:rPr>
                <w:rFonts w:ascii="Cambria Math" w:hAnsi="Cambria Math" w:cs="Calibri"/>
                <w:b/>
                <w:color w:val="FF0000"/>
                <w:sz w:val="20"/>
                <w:szCs w:val="20"/>
              </w:rPr>
              <w:t>P</w:t>
            </w:r>
            <w:r w:rsidR="007D30AC" w:rsidRPr="00C31648">
              <w:rPr>
                <w:rFonts w:ascii="Cambria Math" w:hAnsi="Cambria Math" w:cs="Calibri"/>
                <w:b/>
                <w:color w:val="FF0000"/>
                <w:sz w:val="20"/>
                <w:szCs w:val="20"/>
              </w:rPr>
              <w:t>oint</w:t>
            </w:r>
            <w:r w:rsidRPr="00C31648">
              <w:rPr>
                <w:rFonts w:ascii="Cambria Math" w:hAnsi="Cambria Math" w:cs="Calibri"/>
                <w:b/>
                <w:color w:val="FF0000"/>
                <w:sz w:val="20"/>
                <w:szCs w:val="20"/>
              </w:rPr>
              <w:t>s:</w:t>
            </w:r>
            <w:r w:rsidR="007D30AC" w:rsidRPr="00C31648">
              <w:rPr>
                <w:rFonts w:ascii="Cambria Math" w:hAnsi="Cambria Math" w:cs="Calibri"/>
                <w:color w:val="FF0000"/>
                <w:sz w:val="20"/>
                <w:szCs w:val="20"/>
              </w:rPr>
              <w:t xml:space="preserve"> 5</w:t>
            </w:r>
            <w:r w:rsidRPr="00C31648">
              <w:rPr>
                <w:rFonts w:ascii="Cambria Math" w:hAnsi="Cambria Math" w:cs="Calibri"/>
                <w:color w:val="FF0000"/>
                <w:sz w:val="20"/>
                <w:szCs w:val="20"/>
              </w:rPr>
              <w:t xml:space="preserve"> min</w:t>
            </w:r>
          </w:p>
          <w:p w14:paraId="6F27CA93" w14:textId="05CF1C1B" w:rsidR="00FD4927" w:rsidRPr="00C31648" w:rsidRDefault="00FD4927" w:rsidP="00956150">
            <w:pPr>
              <w:rPr>
                <w:rFonts w:ascii="Cambria Math" w:hAnsi="Cambria Math" w:cs="Calibri"/>
                <w:color w:val="FF0000"/>
                <w:sz w:val="20"/>
                <w:szCs w:val="20"/>
              </w:rPr>
            </w:pPr>
            <w:r w:rsidRPr="00C31648">
              <w:rPr>
                <w:rFonts w:ascii="Cambria Math" w:hAnsi="Cambria Math" w:cs="Calibri"/>
                <w:b/>
                <w:color w:val="FF0000"/>
                <w:sz w:val="20"/>
                <w:szCs w:val="20"/>
              </w:rPr>
              <w:t>Read for Meaning:</w:t>
            </w:r>
            <w:r w:rsidRPr="00C31648">
              <w:rPr>
                <w:rFonts w:ascii="Cambria Math" w:hAnsi="Cambria Math" w:cs="Calibri"/>
                <w:color w:val="FF0000"/>
                <w:sz w:val="20"/>
                <w:szCs w:val="20"/>
              </w:rPr>
              <w:t xml:space="preserve"> </w:t>
            </w:r>
            <w:r w:rsidR="007D30AC" w:rsidRPr="00C31648">
              <w:rPr>
                <w:rFonts w:ascii="Cambria Math" w:hAnsi="Cambria Math" w:cs="Calibri"/>
                <w:color w:val="FF0000"/>
                <w:sz w:val="20"/>
                <w:szCs w:val="20"/>
              </w:rPr>
              <w:t>15</w:t>
            </w:r>
            <w:r w:rsidRPr="00C31648">
              <w:rPr>
                <w:rFonts w:ascii="Cambria Math" w:hAnsi="Cambria Math" w:cs="Calibri"/>
                <w:color w:val="FF0000"/>
                <w:sz w:val="20"/>
                <w:szCs w:val="20"/>
              </w:rPr>
              <w:t xml:space="preserve"> min</w:t>
            </w:r>
          </w:p>
          <w:p w14:paraId="7575D939" w14:textId="42A2E3B9" w:rsidR="007D30AC" w:rsidRPr="00C31648" w:rsidRDefault="007D30AC" w:rsidP="00956150">
            <w:pPr>
              <w:rPr>
                <w:rFonts w:ascii="Cambria Math" w:hAnsi="Cambria Math" w:cs="Calibri"/>
                <w:color w:val="FF0000"/>
                <w:sz w:val="20"/>
                <w:szCs w:val="20"/>
              </w:rPr>
            </w:pPr>
            <w:r w:rsidRPr="00C31648">
              <w:rPr>
                <w:rFonts w:ascii="Cambria Math" w:hAnsi="Cambria Math" w:cs="Calibri"/>
                <w:b/>
                <w:color w:val="FF0000"/>
                <w:sz w:val="20"/>
                <w:szCs w:val="20"/>
              </w:rPr>
              <w:t xml:space="preserve">Main Idea (Discussion, writing, revision): </w:t>
            </w:r>
            <w:r w:rsidRPr="00C31648">
              <w:rPr>
                <w:rFonts w:ascii="Cambria Math" w:hAnsi="Cambria Math" w:cs="Calibri"/>
                <w:color w:val="FF0000"/>
                <w:sz w:val="20"/>
                <w:szCs w:val="20"/>
              </w:rPr>
              <w:t>10 min</w:t>
            </w:r>
          </w:p>
          <w:p w14:paraId="2FC7FEAB" w14:textId="2681AF8D" w:rsidR="007D30AC" w:rsidRPr="00C31648" w:rsidRDefault="00FD4927" w:rsidP="00956150">
            <w:pPr>
              <w:rPr>
                <w:rFonts w:ascii="Cambria Math" w:hAnsi="Cambria Math" w:cs="Calibri"/>
                <w:color w:val="FF0000"/>
                <w:sz w:val="20"/>
                <w:szCs w:val="20"/>
              </w:rPr>
            </w:pPr>
            <w:r w:rsidRPr="00C31648">
              <w:rPr>
                <w:rFonts w:ascii="Cambria Math" w:hAnsi="Cambria Math" w:cs="Calibri"/>
                <w:b/>
                <w:color w:val="FF0000"/>
                <w:sz w:val="20"/>
                <w:szCs w:val="20"/>
              </w:rPr>
              <w:t>Read for Analysis:</w:t>
            </w:r>
            <w:r w:rsidRPr="00C31648">
              <w:rPr>
                <w:rFonts w:ascii="Cambria Math" w:hAnsi="Cambria Math" w:cs="Calibri"/>
                <w:color w:val="FF0000"/>
                <w:sz w:val="20"/>
                <w:szCs w:val="20"/>
              </w:rPr>
              <w:t xml:space="preserve"> 10 min</w:t>
            </w:r>
          </w:p>
          <w:p w14:paraId="58388E5C" w14:textId="77777777" w:rsidR="007D30AC" w:rsidRPr="00C31648" w:rsidRDefault="007D30AC" w:rsidP="00956150">
            <w:pPr>
              <w:rPr>
                <w:rFonts w:ascii="Cambria Math" w:hAnsi="Cambria Math" w:cs="Calibri"/>
                <w:color w:val="FF0000"/>
                <w:sz w:val="20"/>
                <w:szCs w:val="20"/>
              </w:rPr>
            </w:pPr>
            <w:r w:rsidRPr="00C31648">
              <w:rPr>
                <w:rFonts w:ascii="Cambria Math" w:hAnsi="Cambria Math" w:cs="Calibri"/>
                <w:b/>
                <w:color w:val="FF0000"/>
                <w:sz w:val="20"/>
                <w:szCs w:val="20"/>
              </w:rPr>
              <w:t>Discuss for Analysis:</w:t>
            </w:r>
            <w:r w:rsidRPr="00C31648">
              <w:rPr>
                <w:rFonts w:ascii="Cambria Math" w:hAnsi="Cambria Math" w:cs="Calibri"/>
                <w:color w:val="FF0000"/>
                <w:sz w:val="20"/>
                <w:szCs w:val="20"/>
              </w:rPr>
              <w:t xml:space="preserve"> 5 min</w:t>
            </w:r>
          </w:p>
          <w:p w14:paraId="0CBA4CF8" w14:textId="22A5C2BA" w:rsidR="007D30AC" w:rsidRPr="00C31648" w:rsidRDefault="007D30AC" w:rsidP="00956150">
            <w:pPr>
              <w:rPr>
                <w:rFonts w:ascii="Cambria Math" w:hAnsi="Cambria Math" w:cs="Calibri"/>
                <w:color w:val="FF0000"/>
                <w:sz w:val="20"/>
                <w:szCs w:val="20"/>
              </w:rPr>
            </w:pPr>
            <w:r w:rsidRPr="00C31648">
              <w:rPr>
                <w:rFonts w:ascii="Cambria Math" w:hAnsi="Cambria Math" w:cs="Calibri"/>
                <w:b/>
                <w:color w:val="FF0000"/>
                <w:sz w:val="20"/>
                <w:szCs w:val="20"/>
              </w:rPr>
              <w:t>Independent Further Analysis</w:t>
            </w:r>
            <w:r w:rsidRPr="00C31648">
              <w:rPr>
                <w:rFonts w:ascii="Cambria Math" w:hAnsi="Cambria Math" w:cs="Calibri"/>
                <w:color w:val="FF0000"/>
                <w:sz w:val="20"/>
                <w:szCs w:val="20"/>
              </w:rPr>
              <w:t>: 5 min</w:t>
            </w:r>
          </w:p>
          <w:p w14:paraId="624F229E" w14:textId="77777777" w:rsidR="007D30AC" w:rsidRPr="00C31648" w:rsidRDefault="007D30AC" w:rsidP="00956150">
            <w:pPr>
              <w:rPr>
                <w:rFonts w:ascii="Cambria Math" w:hAnsi="Cambria Math" w:cs="Calibri"/>
                <w:b/>
                <w:color w:val="FF0000"/>
                <w:sz w:val="20"/>
                <w:szCs w:val="20"/>
              </w:rPr>
            </w:pPr>
            <w:r w:rsidRPr="00C31648">
              <w:rPr>
                <w:rFonts w:ascii="Cambria Math" w:hAnsi="Cambria Math" w:cs="Calibri"/>
                <w:b/>
                <w:color w:val="FF0000"/>
                <w:sz w:val="20"/>
                <w:szCs w:val="20"/>
              </w:rPr>
              <w:t>----------------------------------------------</w:t>
            </w:r>
          </w:p>
          <w:p w14:paraId="21C23D33" w14:textId="3768E86D" w:rsidR="007D30AC" w:rsidRPr="00C31648" w:rsidRDefault="007D30AC" w:rsidP="00956150">
            <w:pPr>
              <w:rPr>
                <w:rFonts w:ascii="Cambria Math" w:hAnsi="Cambria Math" w:cs="Calibri"/>
                <w:color w:val="FF0000"/>
                <w:sz w:val="20"/>
                <w:szCs w:val="20"/>
              </w:rPr>
            </w:pPr>
            <w:r w:rsidRPr="00C31648">
              <w:rPr>
                <w:rFonts w:ascii="Cambria Math" w:hAnsi="Cambria Math" w:cs="Calibri"/>
                <w:b/>
                <w:color w:val="FF0000"/>
                <w:sz w:val="20"/>
                <w:szCs w:val="20"/>
              </w:rPr>
              <w:t xml:space="preserve">Re-Launch: </w:t>
            </w:r>
            <w:r w:rsidRPr="00C31648">
              <w:rPr>
                <w:rFonts w:ascii="Cambria Math" w:hAnsi="Cambria Math" w:cs="Calibri"/>
                <w:color w:val="FF0000"/>
                <w:sz w:val="20"/>
                <w:szCs w:val="20"/>
              </w:rPr>
              <w:t>5 min</w:t>
            </w:r>
          </w:p>
          <w:p w14:paraId="1C346464" w14:textId="77777777" w:rsidR="00FD4927" w:rsidRPr="00C31648" w:rsidRDefault="00FD4927" w:rsidP="00956150">
            <w:pPr>
              <w:rPr>
                <w:rFonts w:ascii="Cambria Math" w:hAnsi="Cambria Math" w:cs="Calibri"/>
                <w:color w:val="FF0000"/>
                <w:sz w:val="20"/>
                <w:szCs w:val="20"/>
              </w:rPr>
            </w:pPr>
            <w:r w:rsidRPr="00C31648">
              <w:rPr>
                <w:rFonts w:ascii="Cambria Math" w:hAnsi="Cambria Math" w:cs="Calibri"/>
                <w:b/>
                <w:color w:val="FF0000"/>
                <w:sz w:val="20"/>
                <w:szCs w:val="20"/>
              </w:rPr>
              <w:t>Exit Ticket:</w:t>
            </w:r>
            <w:r w:rsidR="007D30AC" w:rsidRPr="00C31648">
              <w:rPr>
                <w:rFonts w:ascii="Cambria Math" w:hAnsi="Cambria Math" w:cs="Calibri"/>
                <w:color w:val="FF0000"/>
                <w:sz w:val="20"/>
                <w:szCs w:val="20"/>
              </w:rPr>
              <w:t xml:space="preserve"> 15-20</w:t>
            </w:r>
            <w:r w:rsidRPr="00C31648">
              <w:rPr>
                <w:rFonts w:ascii="Cambria Math" w:hAnsi="Cambria Math" w:cs="Calibri"/>
                <w:color w:val="FF0000"/>
                <w:sz w:val="20"/>
                <w:szCs w:val="20"/>
              </w:rPr>
              <w:t xml:space="preserve"> min</w:t>
            </w:r>
          </w:p>
          <w:p w14:paraId="556CAE8D" w14:textId="77777777" w:rsidR="007D30AC" w:rsidRPr="00C31648" w:rsidRDefault="007D30AC" w:rsidP="00956150">
            <w:pPr>
              <w:rPr>
                <w:rFonts w:ascii="Cambria Math" w:hAnsi="Cambria Math" w:cs="Calibri"/>
                <w:color w:val="FF0000"/>
                <w:sz w:val="20"/>
                <w:szCs w:val="20"/>
              </w:rPr>
            </w:pPr>
            <w:r w:rsidRPr="00C31648">
              <w:rPr>
                <w:rFonts w:ascii="Cambria Math" w:hAnsi="Cambria Math" w:cs="Calibri"/>
                <w:b/>
                <w:color w:val="FF0000"/>
                <w:sz w:val="20"/>
                <w:szCs w:val="20"/>
              </w:rPr>
              <w:t xml:space="preserve">Subsequent Reading: </w:t>
            </w:r>
            <w:r w:rsidR="00AF111A" w:rsidRPr="00C31648">
              <w:rPr>
                <w:rFonts w:ascii="Cambria Math" w:hAnsi="Cambria Math" w:cs="Calibri"/>
                <w:color w:val="FF0000"/>
                <w:sz w:val="20"/>
                <w:szCs w:val="20"/>
              </w:rPr>
              <w:t>20 min</w:t>
            </w:r>
          </w:p>
          <w:p w14:paraId="0A86962D" w14:textId="0CB0FD0C" w:rsidR="00AF111A" w:rsidRPr="00AF111A" w:rsidRDefault="00AF111A" w:rsidP="00AF111A">
            <w:pPr>
              <w:rPr>
                <w:rFonts w:ascii="Cambria Math" w:hAnsi="Cambria Math" w:cs="Calibri"/>
                <w:sz w:val="20"/>
                <w:szCs w:val="20"/>
              </w:rPr>
            </w:pPr>
            <w:r w:rsidRPr="00C31648">
              <w:rPr>
                <w:rFonts w:ascii="Cambria Math" w:hAnsi="Cambria Math" w:cs="Calibri"/>
                <w:b/>
                <w:color w:val="FF0000"/>
                <w:sz w:val="20"/>
                <w:szCs w:val="20"/>
              </w:rPr>
              <w:t>Close Out/Sticky Points:</w:t>
            </w:r>
            <w:r w:rsidRPr="00C31648">
              <w:rPr>
                <w:rFonts w:ascii="Cambria Math" w:hAnsi="Cambria Math" w:cs="Calibri"/>
                <w:color w:val="FF0000"/>
                <w:sz w:val="20"/>
                <w:szCs w:val="20"/>
              </w:rPr>
              <w:t xml:space="preserve"> 5 min</w:t>
            </w:r>
          </w:p>
        </w:tc>
      </w:tr>
    </w:tbl>
    <w:p w14:paraId="0368B1ED" w14:textId="77777777" w:rsidR="006E1E98" w:rsidRDefault="006E1E98" w:rsidP="00043F0A">
      <w:pPr>
        <w:rPr>
          <w:rFonts w:ascii="Calibri" w:hAnsi="Calibri"/>
          <w:b/>
          <w:color w:val="000000" w:themeColor="text1"/>
        </w:rPr>
      </w:pPr>
    </w:p>
    <w:p w14:paraId="627E7EBA" w14:textId="77777777" w:rsidR="006E1E98" w:rsidRDefault="006E1E98" w:rsidP="00043F0A">
      <w:pPr>
        <w:rPr>
          <w:rFonts w:ascii="Calibri" w:hAnsi="Calibri"/>
          <w:b/>
          <w:color w:val="000000" w:themeColor="text1"/>
        </w:rPr>
      </w:pPr>
    </w:p>
    <w:p w14:paraId="29D0972A" w14:textId="77777777" w:rsidR="006E1E98" w:rsidRDefault="006E1E98" w:rsidP="00043F0A">
      <w:pPr>
        <w:rPr>
          <w:rFonts w:ascii="Calibri" w:hAnsi="Calibri"/>
          <w:b/>
          <w:color w:val="000000" w:themeColor="text1"/>
        </w:rPr>
      </w:pPr>
    </w:p>
    <w:p w14:paraId="58F4E0EE" w14:textId="77777777" w:rsidR="00FD4927" w:rsidRDefault="00FD4927" w:rsidP="00043F0A">
      <w:pPr>
        <w:rPr>
          <w:rFonts w:ascii="Calibri" w:hAnsi="Calibri"/>
          <w:b/>
          <w:color w:val="000000" w:themeColor="text1"/>
        </w:rPr>
      </w:pPr>
      <w:bookmarkStart w:id="0" w:name="_GoBack"/>
      <w:bookmarkEnd w:id="0"/>
    </w:p>
    <w:p w14:paraId="2C1421E9" w14:textId="1C93ACB3" w:rsidR="00043F0A" w:rsidRPr="00D165D8" w:rsidRDefault="00043F0A" w:rsidP="00043F0A">
      <w:pPr>
        <w:rPr>
          <w:rFonts w:ascii="Calibri" w:hAnsi="Calibri"/>
          <w:color w:val="000000" w:themeColor="text1"/>
        </w:rPr>
      </w:pPr>
      <w:r w:rsidRPr="00D165D8">
        <w:rPr>
          <w:rFonts w:ascii="Calibri" w:hAnsi="Calibri"/>
          <w:b/>
          <w:color w:val="000000" w:themeColor="text1"/>
        </w:rPr>
        <w:t>Name:</w:t>
      </w:r>
      <w:r w:rsidRPr="00D165D8">
        <w:rPr>
          <w:rFonts w:ascii="Calibri" w:hAnsi="Calibri"/>
          <w:color w:val="000000" w:themeColor="text1"/>
        </w:rPr>
        <w:t xml:space="preserve"> </w:t>
      </w:r>
      <w:r w:rsidR="00E46AD0">
        <w:rPr>
          <w:rFonts w:ascii="Calibri" w:hAnsi="Calibri"/>
          <w:color w:val="000000" w:themeColor="text1"/>
        </w:rPr>
        <w:t xml:space="preserve">______________________________ </w:t>
      </w:r>
      <w:r w:rsidRPr="00D165D8">
        <w:rPr>
          <w:rFonts w:ascii="Calibri" w:hAnsi="Calibri"/>
          <w:b/>
          <w:color w:val="000000" w:themeColor="text1"/>
        </w:rPr>
        <w:t>Date:</w:t>
      </w:r>
      <w:r w:rsidR="00E46AD0">
        <w:rPr>
          <w:rFonts w:ascii="Calibri" w:hAnsi="Calibri"/>
          <w:color w:val="000000" w:themeColor="text1"/>
        </w:rPr>
        <w:t xml:space="preserve"> _____________ </w:t>
      </w:r>
      <w:r w:rsidRPr="00D165D8">
        <w:rPr>
          <w:rFonts w:ascii="Calibri" w:hAnsi="Calibri"/>
          <w:b/>
          <w:color w:val="000000" w:themeColor="text1"/>
        </w:rPr>
        <w:t xml:space="preserve">Advisory: </w:t>
      </w:r>
      <w:r w:rsidR="00E46AD0">
        <w:rPr>
          <w:rFonts w:ascii="Calibri" w:hAnsi="Calibri"/>
          <w:color w:val="000000" w:themeColor="text1"/>
        </w:rPr>
        <w:t>_______________</w:t>
      </w:r>
      <w:r w:rsidRPr="00D165D8">
        <w:rPr>
          <w:rFonts w:ascii="Calibri" w:hAnsi="Calibri"/>
          <w:color w:val="000000" w:themeColor="text1"/>
        </w:rPr>
        <w:t>_____</w:t>
      </w:r>
    </w:p>
    <w:p w14:paraId="30E425EB" w14:textId="77777777" w:rsidR="00171D61" w:rsidRPr="00D165D8" w:rsidRDefault="00171D61" w:rsidP="00043F0A">
      <w:pPr>
        <w:rPr>
          <w:rFonts w:ascii="Calibri" w:hAnsi="Calibri"/>
          <w:color w:val="000000" w:themeColor="text1"/>
        </w:rPr>
      </w:pPr>
    </w:p>
    <w:tbl>
      <w:tblPr>
        <w:tblStyle w:val="TableGrid"/>
        <w:tblW w:w="0" w:type="auto"/>
        <w:shd w:val="clear" w:color="auto" w:fill="BFBFBF" w:themeFill="background1" w:themeFillShade="BF"/>
        <w:tblLook w:val="04A0" w:firstRow="1" w:lastRow="0" w:firstColumn="1" w:lastColumn="0" w:noHBand="0" w:noVBand="1"/>
      </w:tblPr>
      <w:tblGrid>
        <w:gridCol w:w="10790"/>
      </w:tblGrid>
      <w:tr w:rsidR="00043F0A" w:rsidRPr="00D165D8" w14:paraId="27F0986A" w14:textId="77777777" w:rsidTr="002D6314">
        <w:trPr>
          <w:trHeight w:val="377"/>
        </w:trPr>
        <w:tc>
          <w:tcPr>
            <w:tcW w:w="10790" w:type="dxa"/>
            <w:shd w:val="clear" w:color="auto" w:fill="BFBFBF" w:themeFill="background1" w:themeFillShade="BF"/>
          </w:tcPr>
          <w:p w14:paraId="1B65B57F" w14:textId="701AA2BE" w:rsidR="00043F0A" w:rsidRPr="00D165D8" w:rsidRDefault="00C166B0" w:rsidP="00C166B0">
            <w:pPr>
              <w:shd w:val="clear" w:color="auto" w:fill="BFBFBF" w:themeFill="background1" w:themeFillShade="BF"/>
              <w:jc w:val="center"/>
              <w:rPr>
                <w:rFonts w:ascii="Calibri" w:hAnsi="Calibri"/>
                <w:b/>
                <w:color w:val="000000" w:themeColor="text1"/>
                <w:sz w:val="32"/>
                <w:szCs w:val="32"/>
              </w:rPr>
            </w:pPr>
            <w:r>
              <w:rPr>
                <w:rFonts w:ascii="Calibri" w:hAnsi="Calibri"/>
                <w:b/>
                <w:color w:val="000000" w:themeColor="text1"/>
                <w:sz w:val="32"/>
                <w:szCs w:val="32"/>
              </w:rPr>
              <w:t>Unit 4</w:t>
            </w:r>
            <w:r w:rsidR="00D165D8" w:rsidRPr="00D165D8">
              <w:rPr>
                <w:rFonts w:ascii="Calibri" w:hAnsi="Calibri"/>
                <w:b/>
                <w:color w:val="000000" w:themeColor="text1"/>
                <w:sz w:val="32"/>
                <w:szCs w:val="32"/>
              </w:rPr>
              <w:t xml:space="preserve">: </w:t>
            </w:r>
            <w:commentRangeStart w:id="1"/>
            <w:r>
              <w:rPr>
                <w:rFonts w:ascii="Calibri" w:hAnsi="Calibri"/>
                <w:b/>
                <w:color w:val="000000" w:themeColor="text1"/>
                <w:sz w:val="32"/>
                <w:szCs w:val="32"/>
              </w:rPr>
              <w:t>Holes</w:t>
            </w:r>
            <w:commentRangeEnd w:id="1"/>
            <w:r w:rsidR="00EE49AE">
              <w:rPr>
                <w:rStyle w:val="CommentReference"/>
                <w:rFonts w:ascii="Roboto Regular" w:hAnsi="Roboto Regular"/>
              </w:rPr>
              <w:commentReference w:id="1"/>
            </w:r>
          </w:p>
        </w:tc>
      </w:tr>
    </w:tbl>
    <w:p w14:paraId="7B1D379E" w14:textId="397ABD07" w:rsidR="00A90C07" w:rsidRPr="00A90C07" w:rsidRDefault="00A90C07" w:rsidP="00A90C07">
      <w:pPr>
        <w:spacing w:line="360" w:lineRule="auto"/>
        <w:jc w:val="center"/>
        <w:rPr>
          <w:rFonts w:ascii="Calibri" w:eastAsia="Times New Roman" w:hAnsi="Calibri"/>
          <w:b/>
          <w:color w:val="000000" w:themeColor="text1"/>
          <w:kern w:val="36"/>
          <w:sz w:val="13"/>
          <w:szCs w:val="35"/>
        </w:rPr>
      </w:pPr>
    </w:p>
    <w:commentRangeStart w:id="2"/>
    <w:p w14:paraId="4179E1FD" w14:textId="34B276BC" w:rsidR="00F03BA3" w:rsidRPr="00C166B0" w:rsidRDefault="00D64FE4" w:rsidP="00C166B0">
      <w:pPr>
        <w:ind w:hanging="240"/>
        <w:jc w:val="center"/>
        <w:textAlignment w:val="baseline"/>
        <w:rPr>
          <w:rFonts w:ascii="Calibri" w:eastAsia="Times New Roman" w:hAnsi="Calibri"/>
          <w:b/>
          <w:color w:val="000000"/>
        </w:rPr>
      </w:pPr>
      <w:r>
        <w:rPr>
          <w:rFonts w:ascii="Calibri" w:eastAsia="Times New Roman" w:hAnsi="Calibri"/>
          <w:b/>
          <w:noProof/>
          <w:color w:val="000000" w:themeColor="text1"/>
          <w:kern w:val="36"/>
          <w:sz w:val="13"/>
          <w:szCs w:val="35"/>
        </w:rPr>
        <mc:AlternateContent>
          <mc:Choice Requires="wps">
            <w:drawing>
              <wp:anchor distT="0" distB="0" distL="114300" distR="114300" simplePos="0" relativeHeight="251660288" behindDoc="1" locked="0" layoutInCell="1" allowOverlap="1" wp14:anchorId="607EA29F" wp14:editId="436747BD">
                <wp:simplePos x="0" y="0"/>
                <wp:positionH relativeFrom="column">
                  <wp:posOffset>51435</wp:posOffset>
                </wp:positionH>
                <wp:positionV relativeFrom="paragraph">
                  <wp:posOffset>21378</wp:posOffset>
                </wp:positionV>
                <wp:extent cx="6743700" cy="2627207"/>
                <wp:effectExtent l="0" t="0" r="38100" b="14605"/>
                <wp:wrapNone/>
                <wp:docPr id="3" name="Rectangle 3"/>
                <wp:cNvGraphicFramePr/>
                <a:graphic xmlns:a="http://schemas.openxmlformats.org/drawingml/2006/main">
                  <a:graphicData uri="http://schemas.microsoft.com/office/word/2010/wordprocessingShape">
                    <wps:wsp>
                      <wps:cNvSpPr/>
                      <wps:spPr>
                        <a:xfrm>
                          <a:off x="0" y="0"/>
                          <a:ext cx="6743700" cy="262720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55994533" id="Rectangle 3" o:spid="_x0000_s1026" style="position:absolute;margin-left:4.05pt;margin-top:1.7pt;width:531pt;height:206.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" fillcolor="white [3201]" strokecolor="black [3213]" strokeweight="1pt"/>
            </w:pict>
          </mc:Fallback>
        </mc:AlternateContent>
      </w:r>
      <w:r w:rsidR="00C166B0" w:rsidRPr="00C166B0">
        <w:rPr>
          <w:rFonts w:ascii="Calibri" w:eastAsia="Times New Roman" w:hAnsi="Calibri"/>
          <w:b/>
          <w:color w:val="000000"/>
        </w:rPr>
        <w:t>What</w:t>
      </w:r>
      <w:commentRangeEnd w:id="2"/>
      <w:r w:rsidR="00A047EA">
        <w:rPr>
          <w:rStyle w:val="CommentReference"/>
          <w:rFonts w:ascii="Roboto Regular" w:eastAsia="Arial Unicode MS" w:hAnsi="Roboto Regular"/>
          <w:bdr w:val="nil"/>
        </w:rPr>
        <w:commentReference w:id="2"/>
      </w:r>
      <w:r w:rsidR="00C166B0" w:rsidRPr="00C166B0">
        <w:rPr>
          <w:rFonts w:ascii="Calibri" w:eastAsia="Times New Roman" w:hAnsi="Calibri"/>
          <w:b/>
          <w:color w:val="000000"/>
        </w:rPr>
        <w:t>:</w:t>
      </w:r>
    </w:p>
    <w:p w14:paraId="5CE85096" w14:textId="17C2B752" w:rsidR="008D131B" w:rsidRDefault="00871FF3" w:rsidP="00C166B0">
      <w:pPr>
        <w:ind w:hanging="240"/>
        <w:jc w:val="center"/>
        <w:textAlignment w:val="baseline"/>
        <w:rPr>
          <w:rFonts w:ascii="Calibri" w:eastAsia="Times New Roman" w:hAnsi="Calibri"/>
          <w:color w:val="000000"/>
        </w:rPr>
      </w:pPr>
      <w:r>
        <w:rPr>
          <w:rFonts w:ascii="Calibri" w:eastAsia="Times New Roman" w:hAnsi="Calibri"/>
          <w:color w:val="000000"/>
        </w:rPr>
        <w:t>A character’s response to conflict can be what they say, do, or think after an event happens.</w:t>
      </w:r>
    </w:p>
    <w:p w14:paraId="1A864ADB" w14:textId="1EE4159A" w:rsidR="00871FF3" w:rsidRDefault="00871FF3" w:rsidP="00C166B0">
      <w:pPr>
        <w:ind w:hanging="240"/>
        <w:jc w:val="center"/>
        <w:textAlignment w:val="baseline"/>
        <w:rPr>
          <w:rFonts w:ascii="Calibri" w:eastAsia="Times New Roman" w:hAnsi="Calibri"/>
          <w:color w:val="000000"/>
        </w:rPr>
      </w:pPr>
      <w:r>
        <w:rPr>
          <w:rFonts w:ascii="Calibri" w:eastAsia="Times New Roman" w:hAnsi="Calibri"/>
          <w:color w:val="000000"/>
        </w:rPr>
        <w:t>Comparisons are things that are the same/similar.</w:t>
      </w:r>
    </w:p>
    <w:p w14:paraId="6B0E4E70" w14:textId="2F1D729D" w:rsidR="00871FF3" w:rsidRDefault="00871FF3" w:rsidP="00C166B0">
      <w:pPr>
        <w:ind w:hanging="240"/>
        <w:jc w:val="center"/>
        <w:textAlignment w:val="baseline"/>
        <w:rPr>
          <w:rFonts w:ascii="Calibri" w:eastAsia="Times New Roman" w:hAnsi="Calibri"/>
          <w:color w:val="000000"/>
        </w:rPr>
      </w:pPr>
      <w:r>
        <w:rPr>
          <w:rFonts w:ascii="Calibri" w:eastAsia="Times New Roman" w:hAnsi="Calibri"/>
          <w:color w:val="000000"/>
        </w:rPr>
        <w:t xml:space="preserve">Contrasts are </w:t>
      </w:r>
      <w:proofErr w:type="gramStart"/>
      <w:r>
        <w:rPr>
          <w:rFonts w:ascii="Calibri" w:eastAsia="Times New Roman" w:hAnsi="Calibri"/>
          <w:color w:val="000000"/>
        </w:rPr>
        <w:t>things that are different</w:t>
      </w:r>
      <w:proofErr w:type="gramEnd"/>
      <w:r>
        <w:rPr>
          <w:rFonts w:ascii="Calibri" w:eastAsia="Times New Roman" w:hAnsi="Calibri"/>
          <w:color w:val="000000"/>
        </w:rPr>
        <w:t>.</w:t>
      </w:r>
    </w:p>
    <w:p w14:paraId="52C1F621" w14:textId="77777777" w:rsidR="00C166B0" w:rsidRDefault="00C166B0" w:rsidP="00C166B0">
      <w:pPr>
        <w:ind w:hanging="240"/>
        <w:jc w:val="center"/>
        <w:textAlignment w:val="baseline"/>
        <w:rPr>
          <w:rFonts w:ascii="Calibri" w:eastAsia="Times New Roman" w:hAnsi="Calibri"/>
          <w:color w:val="000000"/>
        </w:rPr>
      </w:pPr>
    </w:p>
    <w:p w14:paraId="4B853D7F" w14:textId="60A749E6" w:rsidR="00C166B0" w:rsidRPr="00C166B0" w:rsidRDefault="00C166B0" w:rsidP="00C166B0">
      <w:pPr>
        <w:ind w:hanging="240"/>
        <w:jc w:val="center"/>
        <w:textAlignment w:val="baseline"/>
        <w:rPr>
          <w:rFonts w:ascii="Calibri" w:eastAsia="Times New Roman" w:hAnsi="Calibri"/>
          <w:b/>
          <w:color w:val="000000"/>
        </w:rPr>
      </w:pPr>
      <w:r w:rsidRPr="00C166B0">
        <w:rPr>
          <w:rFonts w:ascii="Calibri" w:eastAsia="Times New Roman" w:hAnsi="Calibri"/>
          <w:b/>
          <w:color w:val="000000"/>
        </w:rPr>
        <w:t>How:</w:t>
      </w:r>
    </w:p>
    <w:p w14:paraId="51951DDB" w14:textId="61D6B594" w:rsidR="00C166B0" w:rsidRDefault="00C166B0" w:rsidP="00C166B0">
      <w:pPr>
        <w:ind w:hanging="240"/>
        <w:jc w:val="center"/>
        <w:textAlignment w:val="baseline"/>
        <w:rPr>
          <w:rFonts w:ascii="Calibri" w:eastAsia="Times New Roman" w:hAnsi="Calibri"/>
          <w:color w:val="000000"/>
        </w:rPr>
      </w:pPr>
      <w:r>
        <w:rPr>
          <w:rFonts w:ascii="Calibri" w:eastAsia="Times New Roman" w:hAnsi="Calibri"/>
          <w:color w:val="000000"/>
        </w:rPr>
        <w:t>Read and annotate for main idea</w:t>
      </w:r>
    </w:p>
    <w:p w14:paraId="05118A2E" w14:textId="554C6D0D" w:rsidR="00981857" w:rsidRDefault="00871FF3" w:rsidP="00065C13">
      <w:pPr>
        <w:ind w:hanging="240"/>
        <w:jc w:val="center"/>
        <w:textAlignment w:val="baseline"/>
        <w:rPr>
          <w:rFonts w:ascii="Calibri" w:eastAsia="Times New Roman" w:hAnsi="Calibri"/>
          <w:color w:val="000000"/>
        </w:rPr>
      </w:pPr>
      <w:r>
        <w:rPr>
          <w:rFonts w:ascii="Calibri" w:eastAsia="Times New Roman" w:hAnsi="Calibri"/>
          <w:color w:val="000000"/>
        </w:rPr>
        <w:t>Reread for a specific plot event</w:t>
      </w:r>
    </w:p>
    <w:p w14:paraId="73F539A6" w14:textId="4243E7D2" w:rsidR="006E1E98" w:rsidRDefault="006E1E98" w:rsidP="006E1E98">
      <w:pPr>
        <w:ind w:hanging="240"/>
        <w:jc w:val="center"/>
        <w:textAlignment w:val="baseline"/>
        <w:rPr>
          <w:rFonts w:ascii="Calibri" w:eastAsia="Times New Roman" w:hAnsi="Calibri"/>
          <w:color w:val="000000"/>
        </w:rPr>
      </w:pPr>
      <w:proofErr w:type="gramStart"/>
      <w:r>
        <w:rPr>
          <w:rFonts w:ascii="Calibri" w:eastAsia="Times New Roman" w:hAnsi="Calibri"/>
          <w:color w:val="000000"/>
        </w:rPr>
        <w:t>Ask:</w:t>
      </w:r>
      <w:proofErr w:type="gramEnd"/>
      <w:r>
        <w:rPr>
          <w:rFonts w:ascii="Calibri" w:eastAsia="Times New Roman" w:hAnsi="Calibri"/>
          <w:color w:val="000000"/>
        </w:rPr>
        <w:t xml:space="preserve"> What did X do after the event? What did X say? What did X think?</w:t>
      </w:r>
    </w:p>
    <w:p w14:paraId="1D2E96CC" w14:textId="77777777" w:rsidR="00C166B0" w:rsidRDefault="00C166B0" w:rsidP="00932E2B">
      <w:pPr>
        <w:ind w:hanging="240"/>
        <w:textAlignment w:val="baseline"/>
        <w:rPr>
          <w:rFonts w:ascii="Calibri" w:eastAsia="Times New Roman" w:hAnsi="Calibri"/>
          <w:color w:val="000000"/>
        </w:rPr>
      </w:pPr>
    </w:p>
    <w:p w14:paraId="1F5BCD54" w14:textId="0EF2A170" w:rsidR="00C166B0" w:rsidRPr="00C166B0" w:rsidRDefault="00C166B0" w:rsidP="00C166B0">
      <w:pPr>
        <w:ind w:hanging="240"/>
        <w:jc w:val="center"/>
        <w:textAlignment w:val="baseline"/>
        <w:rPr>
          <w:rFonts w:ascii="Calibri" w:eastAsia="Times New Roman" w:hAnsi="Calibri"/>
          <w:b/>
          <w:color w:val="000000"/>
        </w:rPr>
      </w:pPr>
      <w:r w:rsidRPr="00C166B0">
        <w:rPr>
          <w:rFonts w:ascii="Calibri" w:eastAsia="Times New Roman" w:hAnsi="Calibri"/>
          <w:b/>
          <w:color w:val="000000"/>
        </w:rPr>
        <w:t>Why:</w:t>
      </w:r>
    </w:p>
    <w:p w14:paraId="600A7C32" w14:textId="77777777" w:rsidR="006E1E98" w:rsidRDefault="006E1E98" w:rsidP="00C166B0">
      <w:pPr>
        <w:ind w:hanging="240"/>
        <w:jc w:val="center"/>
        <w:textAlignment w:val="baseline"/>
        <w:rPr>
          <w:rFonts w:ascii="Calibri" w:eastAsia="Times New Roman" w:hAnsi="Calibri"/>
          <w:color w:val="000000"/>
        </w:rPr>
      </w:pPr>
      <w:r>
        <w:rPr>
          <w:rFonts w:ascii="Calibri" w:eastAsia="Times New Roman" w:hAnsi="Calibri"/>
          <w:color w:val="000000"/>
        </w:rPr>
        <w:t xml:space="preserve">Character Reactions reveal a lot about what a character values and what motivates them. </w:t>
      </w:r>
    </w:p>
    <w:p w14:paraId="375CBE0B" w14:textId="0D4B7B89" w:rsidR="00932E2B" w:rsidRDefault="006E1E98" w:rsidP="00C166B0">
      <w:pPr>
        <w:ind w:hanging="240"/>
        <w:jc w:val="center"/>
        <w:textAlignment w:val="baseline"/>
        <w:rPr>
          <w:rFonts w:ascii="Calibri" w:eastAsia="Times New Roman" w:hAnsi="Calibri"/>
          <w:color w:val="000000"/>
        </w:rPr>
      </w:pPr>
      <w:r>
        <w:rPr>
          <w:rFonts w:ascii="Calibri" w:eastAsia="Times New Roman" w:hAnsi="Calibri"/>
          <w:color w:val="000000"/>
        </w:rPr>
        <w:t>Character reactions make us think about what we might do if we were in the character’s shoes!</w:t>
      </w:r>
    </w:p>
    <w:p w14:paraId="0C2E3341" w14:textId="77777777" w:rsidR="00F80E32" w:rsidRDefault="00F80E32" w:rsidP="00F80E32">
      <w:pPr>
        <w:textAlignment w:val="baseline"/>
        <w:rPr>
          <w:rFonts w:ascii="Calibri" w:eastAsia="Times New Roman" w:hAnsi="Calibri"/>
          <w:color w:val="000000"/>
        </w:rPr>
      </w:pPr>
    </w:p>
    <w:p w14:paraId="115A5D82" w14:textId="77777777" w:rsidR="00C166B0" w:rsidRPr="00A90C07" w:rsidRDefault="00C166B0" w:rsidP="00C166B0">
      <w:pPr>
        <w:ind w:hanging="240"/>
        <w:jc w:val="center"/>
        <w:textAlignment w:val="baseline"/>
        <w:rPr>
          <w:rFonts w:ascii="Calibri" w:eastAsia="Times New Roman" w:hAnsi="Calibri"/>
          <w:color w:val="000000"/>
        </w:rPr>
      </w:pPr>
    </w:p>
    <w:tbl>
      <w:tblPr>
        <w:tblStyle w:val="TableGrid"/>
        <w:tblpPr w:leftFromText="180" w:rightFromText="180" w:vertAnchor="text" w:horzAnchor="page" w:tblpX="730" w:tblpY="70"/>
        <w:tblW w:w="0" w:type="auto"/>
        <w:shd w:val="clear" w:color="auto" w:fill="BFBFBF" w:themeFill="background1" w:themeFillShade="BF"/>
        <w:tblLook w:val="04A0" w:firstRow="1" w:lastRow="0" w:firstColumn="1" w:lastColumn="0" w:noHBand="0" w:noVBand="1"/>
      </w:tblPr>
      <w:tblGrid>
        <w:gridCol w:w="10790"/>
      </w:tblGrid>
      <w:tr w:rsidR="00F80E32" w:rsidRPr="00D165D8" w14:paraId="7DEE9FF7" w14:textId="77777777" w:rsidTr="00F80E32">
        <w:trPr>
          <w:trHeight w:val="377"/>
        </w:trPr>
        <w:tc>
          <w:tcPr>
            <w:tcW w:w="10790" w:type="dxa"/>
            <w:shd w:val="clear" w:color="auto" w:fill="BFBFBF" w:themeFill="background1" w:themeFillShade="BF"/>
          </w:tcPr>
          <w:p w14:paraId="51D54616" w14:textId="36DFAEB4" w:rsidR="00F80E32" w:rsidRPr="00D165D8" w:rsidRDefault="00F80E32" w:rsidP="00F80E32">
            <w:pPr>
              <w:shd w:val="clear" w:color="auto" w:fill="BFBFBF" w:themeFill="background1" w:themeFillShade="BF"/>
              <w:jc w:val="center"/>
              <w:rPr>
                <w:rFonts w:ascii="Calibri" w:hAnsi="Calibri"/>
                <w:b/>
                <w:color w:val="000000" w:themeColor="text1"/>
                <w:sz w:val="32"/>
                <w:szCs w:val="32"/>
              </w:rPr>
            </w:pPr>
            <w:r w:rsidRPr="00D165D8">
              <w:rPr>
                <w:rFonts w:ascii="Calibri" w:hAnsi="Calibri"/>
                <w:b/>
                <w:color w:val="000000" w:themeColor="text1"/>
                <w:sz w:val="32"/>
                <w:szCs w:val="32"/>
              </w:rPr>
              <w:t xml:space="preserve">Reading for </w:t>
            </w:r>
            <w:commentRangeStart w:id="3"/>
            <w:r w:rsidRPr="00D165D8">
              <w:rPr>
                <w:rFonts w:ascii="Calibri" w:hAnsi="Calibri"/>
                <w:b/>
                <w:color w:val="000000" w:themeColor="text1"/>
                <w:sz w:val="32"/>
                <w:szCs w:val="32"/>
              </w:rPr>
              <w:t xml:space="preserve">Main Idea </w:t>
            </w:r>
            <w:commentRangeEnd w:id="3"/>
            <w:r w:rsidR="002A7DEB">
              <w:rPr>
                <w:rStyle w:val="CommentReference"/>
                <w:rFonts w:ascii="Roboto Regular" w:hAnsi="Roboto Regular"/>
              </w:rPr>
              <w:commentReference w:id="3"/>
            </w:r>
          </w:p>
        </w:tc>
      </w:tr>
    </w:tbl>
    <w:p w14:paraId="5859EA81" w14:textId="77777777" w:rsidR="00F03BA3" w:rsidRPr="00D165D8" w:rsidRDefault="00F03BA3" w:rsidP="00F03BA3">
      <w:pPr>
        <w:rPr>
          <w:rFonts w:ascii="Calibri" w:eastAsia="Times New Roman" w:hAnsi="Calibri"/>
        </w:rPr>
      </w:pPr>
    </w:p>
    <w:p w14:paraId="1DCA0F35" w14:textId="32804933" w:rsidR="00AB7D4E" w:rsidRDefault="00F03BA3" w:rsidP="00065C13">
      <w:pPr>
        <w:pStyle w:val="ListParagraph"/>
        <w:numPr>
          <w:ilvl w:val="0"/>
          <w:numId w:val="24"/>
        </w:numPr>
        <w:spacing w:line="480" w:lineRule="auto"/>
        <w:rPr>
          <w:rFonts w:ascii="Calibri" w:eastAsia="Times New Roman" w:hAnsi="Calibri"/>
        </w:rPr>
      </w:pPr>
      <w:r w:rsidRPr="00D165D8">
        <w:rPr>
          <w:rFonts w:ascii="Calibri" w:eastAsia="Times New Roman" w:hAnsi="Calibri"/>
        </w:rPr>
        <w:t xml:space="preserve">What is the </w:t>
      </w:r>
      <w:r w:rsidR="00065C13">
        <w:rPr>
          <w:rFonts w:ascii="Calibri" w:eastAsia="Times New Roman" w:hAnsi="Calibri"/>
        </w:rPr>
        <w:t>main idea of chapter</w:t>
      </w:r>
      <w:r w:rsidR="00057913">
        <w:rPr>
          <w:rFonts w:ascii="Calibri" w:eastAsia="Times New Roman" w:hAnsi="Calibri"/>
        </w:rPr>
        <w:t xml:space="preserve"> </w:t>
      </w:r>
      <w:r w:rsidR="00CA369A">
        <w:rPr>
          <w:rFonts w:ascii="Calibri" w:eastAsia="Times New Roman" w:hAnsi="Calibri"/>
        </w:rPr>
        <w:t>30</w:t>
      </w:r>
      <w:r w:rsidR="00AB7D4E">
        <w:rPr>
          <w:rFonts w:ascii="Calibri" w:eastAsia="Times New Roman" w:hAnsi="Calibri"/>
        </w:rPr>
        <w:t xml:space="preserve"> of “Holes” by Louis </w:t>
      </w:r>
      <w:proofErr w:type="spellStart"/>
      <w:r w:rsidR="00AB7D4E">
        <w:rPr>
          <w:rFonts w:ascii="Calibri" w:eastAsia="Times New Roman" w:hAnsi="Calibri"/>
        </w:rPr>
        <w:t>Sachar</w:t>
      </w:r>
      <w:proofErr w:type="spellEnd"/>
      <w:r w:rsidR="00AB7D4E">
        <w:rPr>
          <w:rFonts w:ascii="Calibri" w:eastAsia="Times New Roman" w:hAnsi="Calibri"/>
        </w:rPr>
        <w:t>?</w:t>
      </w:r>
    </w:p>
    <w:p w14:paraId="0D76EC15" w14:textId="77777777" w:rsidR="0090796C" w:rsidRDefault="00F03BA3" w:rsidP="0090796C">
      <w:pPr>
        <w:pStyle w:val="ListParagraph"/>
        <w:spacing w:line="480" w:lineRule="auto"/>
        <w:rPr>
          <w:rFonts w:ascii="Calibri" w:eastAsia="Times New Roman" w:hAnsi="Calibri"/>
        </w:rPr>
      </w:pPr>
      <w:r w:rsidRPr="00D165D8">
        <w:rPr>
          <w:rFonts w:ascii="Calibri" w:eastAsia="Times New Roman" w:hAnsi="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0796C" w:rsidRPr="00D165D8">
        <w:rPr>
          <w:rFonts w:ascii="Calibri" w:eastAsia="Times New Roman" w:hAnsi="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45E9321" w14:textId="6BB61A0D" w:rsidR="00932E2B" w:rsidRDefault="00932E2B" w:rsidP="00DB2AAE">
      <w:pPr>
        <w:pStyle w:val="ListParagraph"/>
        <w:spacing w:line="480" w:lineRule="auto"/>
        <w:rPr>
          <w:rFonts w:ascii="Calibri" w:eastAsia="Times New Roman" w:hAnsi="Calibri"/>
        </w:rPr>
      </w:pPr>
    </w:p>
    <w:p w14:paraId="579F93D2" w14:textId="77777777" w:rsidR="0081020C" w:rsidRDefault="0081020C" w:rsidP="00DB2AAE">
      <w:pPr>
        <w:pStyle w:val="ListParagraph"/>
        <w:spacing w:line="480" w:lineRule="auto"/>
        <w:rPr>
          <w:rFonts w:ascii="Calibri" w:eastAsia="Times New Roman" w:hAnsi="Calibri"/>
        </w:rPr>
      </w:pPr>
    </w:p>
    <w:p w14:paraId="264B92B5" w14:textId="77777777" w:rsidR="0090796C" w:rsidRDefault="00AB7D4E" w:rsidP="0090796C">
      <w:pPr>
        <w:pStyle w:val="ListParagraph"/>
        <w:spacing w:line="480" w:lineRule="auto"/>
        <w:rPr>
          <w:rFonts w:ascii="Calibri" w:eastAsia="Times New Roman" w:hAnsi="Calibri"/>
        </w:rPr>
      </w:pPr>
      <w:r w:rsidRPr="00D165D8">
        <w:rPr>
          <w:rFonts w:ascii="Calibri" w:eastAsia="Times New Roman" w:hAnsi="Calibri"/>
        </w:rPr>
        <w:lastRenderedPageBreak/>
        <w:t xml:space="preserve">What is the </w:t>
      </w:r>
      <w:r w:rsidR="00057913">
        <w:rPr>
          <w:rFonts w:ascii="Calibri" w:eastAsia="Times New Roman" w:hAnsi="Calibri"/>
        </w:rPr>
        <w:t xml:space="preserve">main idea of chapter </w:t>
      </w:r>
      <w:r w:rsidR="00CA369A">
        <w:rPr>
          <w:rFonts w:ascii="Calibri" w:eastAsia="Times New Roman" w:hAnsi="Calibri"/>
        </w:rPr>
        <w:t>32</w:t>
      </w:r>
      <w:r>
        <w:rPr>
          <w:rFonts w:ascii="Calibri" w:eastAsia="Times New Roman" w:hAnsi="Calibri"/>
        </w:rPr>
        <w:t xml:space="preserve"> of “Holes” by Louis </w:t>
      </w:r>
      <w:proofErr w:type="spellStart"/>
      <w:r>
        <w:rPr>
          <w:rFonts w:ascii="Calibri" w:eastAsia="Times New Roman" w:hAnsi="Calibri"/>
        </w:rPr>
        <w:t>Sachar</w:t>
      </w:r>
      <w:proofErr w:type="spellEnd"/>
      <w:r>
        <w:rPr>
          <w:rFonts w:ascii="Calibri" w:eastAsia="Times New Roman" w:hAnsi="Calibri"/>
        </w:rPr>
        <w:t xml:space="preserve">? </w:t>
      </w:r>
      <w:r w:rsidRPr="00D165D8">
        <w:rPr>
          <w:rFonts w:ascii="Calibri" w:eastAsia="Times New Roman" w:hAnsi="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0796C" w:rsidRPr="00D165D8">
        <w:rPr>
          <w:rFonts w:ascii="Calibri" w:eastAsia="Times New Roman" w:hAnsi="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798BE0A" w14:textId="4C1EEA04" w:rsidR="00AB7D4E" w:rsidRDefault="00AB7D4E" w:rsidP="00AB7D4E">
      <w:pPr>
        <w:pStyle w:val="ListParagraph"/>
        <w:numPr>
          <w:ilvl w:val="0"/>
          <w:numId w:val="24"/>
        </w:numPr>
        <w:spacing w:line="480" w:lineRule="auto"/>
        <w:rPr>
          <w:rFonts w:ascii="Calibri" w:eastAsia="Times New Roman" w:hAnsi="Calibri"/>
        </w:rPr>
      </w:pPr>
    </w:p>
    <w:tbl>
      <w:tblPr>
        <w:tblStyle w:val="TableGrid"/>
        <w:tblpPr w:leftFromText="180" w:rightFromText="180" w:vertAnchor="text" w:horzAnchor="page" w:tblpX="730" w:tblpY="70"/>
        <w:tblW w:w="0" w:type="auto"/>
        <w:shd w:val="clear" w:color="auto" w:fill="BFBFBF" w:themeFill="background1" w:themeFillShade="BF"/>
        <w:tblLook w:val="04A0" w:firstRow="1" w:lastRow="0" w:firstColumn="1" w:lastColumn="0" w:noHBand="0" w:noVBand="1"/>
      </w:tblPr>
      <w:tblGrid>
        <w:gridCol w:w="10790"/>
      </w:tblGrid>
      <w:tr w:rsidR="00295E61" w:rsidRPr="00D165D8" w14:paraId="76BFC936" w14:textId="77777777" w:rsidTr="00956150">
        <w:trPr>
          <w:trHeight w:val="377"/>
        </w:trPr>
        <w:tc>
          <w:tcPr>
            <w:tcW w:w="10790" w:type="dxa"/>
            <w:shd w:val="clear" w:color="auto" w:fill="BFBFBF" w:themeFill="background1" w:themeFillShade="BF"/>
          </w:tcPr>
          <w:p w14:paraId="68649BF4" w14:textId="5DD4DA7C" w:rsidR="00295E61" w:rsidRPr="00D165D8" w:rsidRDefault="00295E61" w:rsidP="00295E61">
            <w:pPr>
              <w:shd w:val="clear" w:color="auto" w:fill="BFBFBF" w:themeFill="background1" w:themeFillShade="BF"/>
              <w:jc w:val="center"/>
              <w:rPr>
                <w:rFonts w:ascii="Calibri" w:hAnsi="Calibri"/>
                <w:b/>
                <w:color w:val="000000" w:themeColor="text1"/>
                <w:sz w:val="32"/>
                <w:szCs w:val="32"/>
              </w:rPr>
            </w:pPr>
            <w:r w:rsidRPr="00D165D8">
              <w:rPr>
                <w:rFonts w:ascii="Calibri" w:hAnsi="Calibri"/>
                <w:b/>
                <w:color w:val="000000" w:themeColor="text1"/>
                <w:sz w:val="32"/>
                <w:szCs w:val="32"/>
              </w:rPr>
              <w:t xml:space="preserve">Reading for </w:t>
            </w:r>
            <w:r>
              <w:rPr>
                <w:rFonts w:ascii="Calibri" w:hAnsi="Calibri"/>
                <w:b/>
                <w:color w:val="000000" w:themeColor="text1"/>
                <w:sz w:val="32"/>
                <w:szCs w:val="32"/>
              </w:rPr>
              <w:t>Character Reaction</w:t>
            </w:r>
          </w:p>
        </w:tc>
      </w:tr>
    </w:tbl>
    <w:p w14:paraId="4BF6A0A3" w14:textId="77777777" w:rsidR="00295E61" w:rsidRPr="00295E61" w:rsidRDefault="00295E61" w:rsidP="00295E61">
      <w:pPr>
        <w:spacing w:line="480" w:lineRule="auto"/>
        <w:rPr>
          <w:rFonts w:ascii="Calibri" w:eastAsia="Times New Roman" w:hAnsi="Calibri"/>
        </w:rPr>
      </w:pPr>
    </w:p>
    <w:p w14:paraId="30628508" w14:textId="77777777" w:rsidR="00CA369A" w:rsidRDefault="00057913" w:rsidP="00CA369A">
      <w:pPr>
        <w:pStyle w:val="ListParagraph"/>
        <w:numPr>
          <w:ilvl w:val="0"/>
          <w:numId w:val="24"/>
        </w:numPr>
        <w:spacing w:line="480" w:lineRule="auto"/>
        <w:rPr>
          <w:rFonts w:ascii="Calibri" w:eastAsia="Times New Roman" w:hAnsi="Calibri"/>
        </w:rPr>
      </w:pPr>
      <w:r w:rsidRPr="00D165D8">
        <w:rPr>
          <w:rFonts w:ascii="Calibri" w:eastAsia="Times New Roman" w:hAnsi="Calibri"/>
        </w:rPr>
        <w:t xml:space="preserve">What </w:t>
      </w:r>
      <w:r w:rsidR="00CA369A">
        <w:rPr>
          <w:rFonts w:ascii="Calibri" w:eastAsia="Times New Roman" w:hAnsi="Calibri"/>
        </w:rPr>
        <w:t xml:space="preserve">is STANLEY’S reaction to the conflict in Chapters 30 </w:t>
      </w:r>
      <w:commentRangeStart w:id="4"/>
      <w:r w:rsidR="00CA369A">
        <w:rPr>
          <w:rFonts w:ascii="Calibri" w:eastAsia="Times New Roman" w:hAnsi="Calibri"/>
        </w:rPr>
        <w:t>and</w:t>
      </w:r>
      <w:commentRangeEnd w:id="4"/>
      <w:r w:rsidR="00B2645E">
        <w:rPr>
          <w:rStyle w:val="CommentReference"/>
          <w:rFonts w:ascii="Roboto Regular" w:eastAsia="Arial Unicode MS" w:hAnsi="Roboto Regular"/>
          <w:bdr w:val="nil"/>
        </w:rPr>
        <w:commentReference w:id="4"/>
      </w:r>
      <w:r w:rsidR="00CA369A">
        <w:rPr>
          <w:rFonts w:ascii="Calibri" w:eastAsia="Times New Roman" w:hAnsi="Calibri"/>
        </w:rPr>
        <w:t xml:space="preserve"> 32?</w:t>
      </w:r>
      <w:r>
        <w:rPr>
          <w:rFonts w:ascii="Calibri" w:eastAsia="Times New Roman" w:hAnsi="Calibri"/>
        </w:rPr>
        <w:t xml:space="preserve"> </w:t>
      </w:r>
      <w:r w:rsidRPr="00D165D8">
        <w:rPr>
          <w:rFonts w:ascii="Calibri" w:eastAsia="Times New Roman" w:hAnsi="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A369A">
        <w:rPr>
          <w:rFonts w:ascii="Calibri" w:eastAsia="Times New Roman" w:hAnsi="Calibri"/>
        </w:rPr>
        <w:t>______________________________</w:t>
      </w:r>
    </w:p>
    <w:p w14:paraId="2C83C0B2" w14:textId="4506D212" w:rsidR="00D16030" w:rsidRPr="00CA369A" w:rsidRDefault="00CA369A" w:rsidP="00CA369A">
      <w:pPr>
        <w:pStyle w:val="ListParagraph"/>
        <w:numPr>
          <w:ilvl w:val="0"/>
          <w:numId w:val="24"/>
        </w:numPr>
        <w:spacing w:line="480" w:lineRule="auto"/>
        <w:rPr>
          <w:rFonts w:ascii="Calibri" w:eastAsia="Times New Roman" w:hAnsi="Calibri"/>
        </w:rPr>
      </w:pPr>
      <w:r w:rsidRPr="00D165D8">
        <w:rPr>
          <w:rFonts w:ascii="Calibri" w:eastAsia="Times New Roman" w:hAnsi="Calibri"/>
        </w:rPr>
        <w:t xml:space="preserve">What </w:t>
      </w:r>
      <w:r>
        <w:rPr>
          <w:rFonts w:ascii="Calibri" w:eastAsia="Times New Roman" w:hAnsi="Calibri"/>
        </w:rPr>
        <w:t xml:space="preserve">is ZERO’S reaction to the conflict in Chapters 30 </w:t>
      </w:r>
      <w:commentRangeStart w:id="5"/>
      <w:r>
        <w:rPr>
          <w:rFonts w:ascii="Calibri" w:eastAsia="Times New Roman" w:hAnsi="Calibri"/>
        </w:rPr>
        <w:t>and</w:t>
      </w:r>
      <w:commentRangeEnd w:id="5"/>
      <w:r w:rsidR="00B2645E">
        <w:rPr>
          <w:rStyle w:val="CommentReference"/>
          <w:rFonts w:ascii="Roboto Regular" w:eastAsia="Arial Unicode MS" w:hAnsi="Roboto Regular"/>
          <w:bdr w:val="nil"/>
        </w:rPr>
        <w:commentReference w:id="5"/>
      </w:r>
      <w:r>
        <w:rPr>
          <w:rFonts w:ascii="Calibri" w:eastAsia="Times New Roman" w:hAnsi="Calibri"/>
        </w:rPr>
        <w:t xml:space="preserve"> 32? </w:t>
      </w:r>
      <w:r w:rsidRPr="00D165D8">
        <w:rPr>
          <w:rFonts w:ascii="Calibri" w:eastAsia="Times New Roman" w:hAnsi="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52AEB3B" w14:textId="77777777" w:rsidR="00C166B0" w:rsidRPr="00F80E32" w:rsidRDefault="00C166B0" w:rsidP="00F80E32">
      <w:pPr>
        <w:rPr>
          <w:rFonts w:ascii="Calibri" w:eastAsia="Times New Roman" w:hAnsi="Calibri"/>
        </w:rPr>
      </w:pPr>
    </w:p>
    <w:p w14:paraId="636C5DF5" w14:textId="77777777" w:rsidR="00F80E32" w:rsidRPr="00C166B0" w:rsidRDefault="00F80E32" w:rsidP="00C166B0">
      <w:pPr>
        <w:rPr>
          <w:rFonts w:ascii="Calibri" w:eastAsia="Times New Roman" w:hAnsi="Calibri"/>
        </w:rPr>
      </w:pPr>
    </w:p>
    <w:tbl>
      <w:tblPr>
        <w:tblStyle w:val="TableGrid"/>
        <w:tblW w:w="10790" w:type="dxa"/>
        <w:shd w:val="clear" w:color="auto" w:fill="BFBFBF" w:themeFill="background1" w:themeFillShade="BF"/>
        <w:tblLook w:val="04A0" w:firstRow="1" w:lastRow="0" w:firstColumn="1" w:lastColumn="0" w:noHBand="0" w:noVBand="1"/>
      </w:tblPr>
      <w:tblGrid>
        <w:gridCol w:w="10790"/>
      </w:tblGrid>
      <w:tr w:rsidR="00F03BA3" w:rsidRPr="00D165D8" w14:paraId="0E6B5AA0" w14:textId="77777777" w:rsidTr="00C166B0">
        <w:trPr>
          <w:trHeight w:val="368"/>
        </w:trPr>
        <w:tc>
          <w:tcPr>
            <w:tcW w:w="10790" w:type="dxa"/>
            <w:shd w:val="clear" w:color="auto" w:fill="BFBFBF" w:themeFill="background1" w:themeFillShade="BF"/>
          </w:tcPr>
          <w:p w14:paraId="0665E769" w14:textId="3703C906" w:rsidR="00F03BA3" w:rsidRPr="00D165D8" w:rsidRDefault="00C166B0" w:rsidP="00E86FA3">
            <w:pPr>
              <w:shd w:val="clear" w:color="auto" w:fill="BFBFBF" w:themeFill="background1" w:themeFillShade="BF"/>
              <w:jc w:val="center"/>
              <w:rPr>
                <w:rFonts w:ascii="Calibri" w:hAnsi="Calibri"/>
                <w:b/>
                <w:color w:val="000000" w:themeColor="text1"/>
                <w:sz w:val="32"/>
                <w:szCs w:val="32"/>
              </w:rPr>
            </w:pPr>
            <w:r>
              <w:rPr>
                <w:rFonts w:ascii="Calibri" w:hAnsi="Calibri"/>
                <w:b/>
                <w:color w:val="000000" w:themeColor="text1"/>
                <w:sz w:val="32"/>
                <w:szCs w:val="32"/>
              </w:rPr>
              <w:lastRenderedPageBreak/>
              <w:t>Exit Ticket</w:t>
            </w:r>
          </w:p>
        </w:tc>
      </w:tr>
    </w:tbl>
    <w:p w14:paraId="7D3A3779" w14:textId="77777777" w:rsidR="00F03BA3" w:rsidRPr="00D165D8" w:rsidRDefault="00F03BA3" w:rsidP="00F03BA3">
      <w:pPr>
        <w:rPr>
          <w:rFonts w:ascii="Calibri" w:eastAsia="Times New Roman" w:hAnsi="Calibri"/>
        </w:rPr>
      </w:pPr>
    </w:p>
    <w:p w14:paraId="2AA5420A" w14:textId="3C8A814B" w:rsidR="00F03BA3" w:rsidRPr="00C166B0" w:rsidRDefault="00C166B0" w:rsidP="00C166B0">
      <w:pPr>
        <w:rPr>
          <w:rFonts w:ascii="Calibri" w:eastAsia="Times New Roman" w:hAnsi="Calibri"/>
        </w:rPr>
      </w:pPr>
      <w:r w:rsidRPr="00C166B0">
        <w:rPr>
          <w:rFonts w:ascii="Calibri" w:eastAsia="Times New Roman" w:hAnsi="Calibri"/>
          <w:b/>
        </w:rPr>
        <w:t>Open Response</w:t>
      </w:r>
      <w:r>
        <w:rPr>
          <w:rFonts w:ascii="Calibri" w:eastAsia="Times New Roman" w:hAnsi="Calibri"/>
        </w:rPr>
        <w:t xml:space="preserve">: </w:t>
      </w:r>
      <w:r w:rsidR="00C11CBE">
        <w:rPr>
          <w:rFonts w:ascii="Calibri" w:eastAsia="Times New Roman" w:hAnsi="Calibri"/>
        </w:rPr>
        <w:t xml:space="preserve">Compare and Contrast Stanley and Zero’s response to </w:t>
      </w:r>
      <w:commentRangeStart w:id="6"/>
      <w:r w:rsidR="00C11CBE">
        <w:rPr>
          <w:rFonts w:ascii="Calibri" w:eastAsia="Times New Roman" w:hAnsi="Calibri"/>
        </w:rPr>
        <w:t>conflict</w:t>
      </w:r>
      <w:commentRangeEnd w:id="6"/>
      <w:r w:rsidR="008B4636">
        <w:rPr>
          <w:rStyle w:val="CommentReference"/>
          <w:rFonts w:ascii="Roboto Regular" w:eastAsia="Arial Unicode MS" w:hAnsi="Roboto Regular"/>
          <w:bdr w:val="nil"/>
        </w:rPr>
        <w:commentReference w:id="6"/>
      </w:r>
      <w:r w:rsidR="00C11CBE">
        <w:rPr>
          <w:rFonts w:ascii="Calibri" w:eastAsia="Times New Roman" w:hAnsi="Calibri"/>
        </w:rPr>
        <w:t xml:space="preserve"> in Chapter 30 and 32.</w:t>
      </w:r>
    </w:p>
    <w:p w14:paraId="449FA431" w14:textId="77777777" w:rsidR="00F03BA3" w:rsidRPr="00D165D8" w:rsidRDefault="00F03BA3" w:rsidP="00F03BA3">
      <w:pPr>
        <w:rPr>
          <w:rFonts w:ascii="Calibri" w:eastAsia="Times New Roman" w:hAnsi="Calibri"/>
        </w:rPr>
      </w:pPr>
    </w:p>
    <w:p w14:paraId="565F0CCA" w14:textId="77777777" w:rsidR="00F03BA3" w:rsidRPr="00D165D8" w:rsidRDefault="00F03BA3" w:rsidP="00F03BA3">
      <w:pPr>
        <w:spacing w:line="480" w:lineRule="auto"/>
        <w:rPr>
          <w:rFonts w:ascii="Calibri" w:eastAsia="Times New Roman" w:hAnsi="Calibri"/>
        </w:rPr>
      </w:pPr>
      <w:r w:rsidRPr="00D165D8">
        <w:rPr>
          <w:rFonts w:ascii="Calibri" w:eastAsia="Times New Roman" w:hAnsi="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77A82B8" w14:textId="2597E9FB" w:rsidR="00F03BA3" w:rsidRPr="00D165D8" w:rsidRDefault="00F03BA3" w:rsidP="00F03BA3">
      <w:pPr>
        <w:spacing w:line="480" w:lineRule="auto"/>
        <w:rPr>
          <w:rFonts w:ascii="Calibri" w:eastAsia="Times New Roman" w:hAnsi="Calibri"/>
        </w:rPr>
      </w:pPr>
      <w:r w:rsidRPr="00D165D8">
        <w:rPr>
          <w:rFonts w:ascii="Calibri" w:eastAsia="Times New Roman" w:hAnsi="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A0F22" w:rsidRPr="00D165D8">
        <w:rPr>
          <w:rFonts w:ascii="Calibri" w:eastAsia="Times New Roman" w:hAnsi="Calibri"/>
        </w:rPr>
        <w:t>____________________________________________________________________________________________________________________________________________________________________________________</w:t>
      </w:r>
    </w:p>
    <w:p w14:paraId="3B6AC51E" w14:textId="23C2DA12" w:rsidR="00F03BA3" w:rsidRPr="00D165D8" w:rsidRDefault="00C166B0" w:rsidP="00F03BA3">
      <w:pPr>
        <w:spacing w:line="480" w:lineRule="auto"/>
        <w:rPr>
          <w:rFonts w:ascii="Calibri" w:eastAsia="Times New Roman" w:hAnsi="Calibri"/>
        </w:rPr>
      </w:pPr>
      <w:r>
        <w:rPr>
          <w:rFonts w:ascii="Calibri" w:eastAsia="Times New Roman" w:hAnsi="Calibri"/>
          <w:noProof/>
        </w:rPr>
        <mc:AlternateContent>
          <mc:Choice Requires="wps">
            <w:drawing>
              <wp:anchor distT="0" distB="0" distL="114300" distR="114300" simplePos="0" relativeHeight="251659264" behindDoc="1" locked="0" layoutInCell="1" allowOverlap="1" wp14:anchorId="0534B072" wp14:editId="0C21519E">
                <wp:simplePos x="0" y="0"/>
                <wp:positionH relativeFrom="column">
                  <wp:posOffset>-59690</wp:posOffset>
                </wp:positionH>
                <wp:positionV relativeFrom="paragraph">
                  <wp:posOffset>232410</wp:posOffset>
                </wp:positionV>
                <wp:extent cx="5943600" cy="2057400"/>
                <wp:effectExtent l="0" t="0" r="25400" b="25400"/>
                <wp:wrapNone/>
                <wp:docPr id="2" name="Rectangle 2"/>
                <wp:cNvGraphicFramePr/>
                <a:graphic xmlns:a="http://schemas.openxmlformats.org/drawingml/2006/main">
                  <a:graphicData uri="http://schemas.microsoft.com/office/word/2010/wordprocessingShape">
                    <wps:wsp>
                      <wps:cNvSpPr/>
                      <wps:spPr>
                        <a:xfrm>
                          <a:off x="0" y="0"/>
                          <a:ext cx="5943600" cy="2057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w14:anchorId="5EF7D14E" id="Rectangle 2" o:spid="_x0000_s1026" style="position:absolute;margin-left:-4.7pt;margin-top:18.3pt;width:468pt;height:162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" fillcolor="white [3201]" strokecolor="black [3213]" strokeweight="1pt"/>
            </w:pict>
          </mc:Fallback>
        </mc:AlternateContent>
      </w:r>
    </w:p>
    <w:p w14:paraId="51F589E9" w14:textId="22F3B82E" w:rsidR="00F03BA3" w:rsidRPr="00C166B0" w:rsidRDefault="00C166B0" w:rsidP="00127AE7">
      <w:pPr>
        <w:spacing w:line="480" w:lineRule="auto"/>
        <w:jc w:val="center"/>
        <w:rPr>
          <w:rFonts w:ascii="Calibri" w:eastAsia="Times New Roman" w:hAnsi="Calibri"/>
          <w:b/>
        </w:rPr>
      </w:pPr>
      <w:r w:rsidRPr="00C166B0">
        <w:rPr>
          <w:rFonts w:ascii="Calibri" w:eastAsia="Times New Roman" w:hAnsi="Calibri"/>
          <w:b/>
        </w:rPr>
        <w:t xml:space="preserve">Criteria for </w:t>
      </w:r>
      <w:commentRangeStart w:id="7"/>
      <w:r w:rsidRPr="00C166B0">
        <w:rPr>
          <w:rFonts w:ascii="Calibri" w:eastAsia="Times New Roman" w:hAnsi="Calibri"/>
          <w:b/>
        </w:rPr>
        <w:t>Success</w:t>
      </w:r>
      <w:commentRangeEnd w:id="7"/>
      <w:r w:rsidR="00B2645E">
        <w:rPr>
          <w:rStyle w:val="CommentReference"/>
          <w:rFonts w:ascii="Roboto Regular" w:eastAsia="Arial Unicode MS" w:hAnsi="Roboto Regular"/>
          <w:bdr w:val="nil"/>
        </w:rPr>
        <w:commentReference w:id="7"/>
      </w:r>
      <w:r>
        <w:rPr>
          <w:rFonts w:ascii="Calibri" w:eastAsia="Times New Roman" w:hAnsi="Calibri"/>
          <w:b/>
        </w:rPr>
        <w:t xml:space="preserve">: Did </w:t>
      </w:r>
      <w:proofErr w:type="gramStart"/>
      <w:r>
        <w:rPr>
          <w:rFonts w:ascii="Calibri" w:eastAsia="Times New Roman" w:hAnsi="Calibri"/>
          <w:b/>
        </w:rPr>
        <w:t>I</w:t>
      </w:r>
      <w:proofErr w:type="gramEnd"/>
      <w:r>
        <w:rPr>
          <w:rFonts w:ascii="Calibri" w:eastAsia="Times New Roman" w:hAnsi="Calibri"/>
          <w:b/>
        </w:rPr>
        <w:t>…</w:t>
      </w:r>
    </w:p>
    <w:p w14:paraId="7C2B9742" w14:textId="2B2AC9C6" w:rsidR="00C166B0" w:rsidRDefault="00C166B0" w:rsidP="00C166B0">
      <w:pPr>
        <w:pStyle w:val="ListParagraph"/>
        <w:numPr>
          <w:ilvl w:val="0"/>
          <w:numId w:val="30"/>
        </w:numPr>
        <w:rPr>
          <w:rFonts w:ascii="Calibri" w:eastAsia="Times New Roman" w:hAnsi="Calibri"/>
        </w:rPr>
      </w:pPr>
      <w:proofErr w:type="gramStart"/>
      <w:r>
        <w:rPr>
          <w:rFonts w:ascii="Calibri" w:eastAsia="Times New Roman" w:hAnsi="Calibri"/>
        </w:rPr>
        <w:t>Include claim, evidence, analysis/explanation, and conclusion in my Exit Ticket?</w:t>
      </w:r>
      <w:proofErr w:type="gramEnd"/>
    </w:p>
    <w:p w14:paraId="68DFF0F4" w14:textId="77777777" w:rsidR="00C166B0" w:rsidRDefault="00C166B0" w:rsidP="00C166B0">
      <w:pPr>
        <w:pStyle w:val="ListParagraph"/>
        <w:numPr>
          <w:ilvl w:val="0"/>
          <w:numId w:val="30"/>
        </w:numPr>
        <w:rPr>
          <w:rFonts w:ascii="Calibri" w:eastAsia="Times New Roman" w:hAnsi="Calibri"/>
        </w:rPr>
      </w:pPr>
      <w:proofErr w:type="gramStart"/>
      <w:r>
        <w:rPr>
          <w:rFonts w:ascii="Calibri" w:eastAsia="Times New Roman" w:hAnsi="Calibri"/>
        </w:rPr>
        <w:t>Pick evidence that supports my claim?</w:t>
      </w:r>
      <w:proofErr w:type="gramEnd"/>
    </w:p>
    <w:p w14:paraId="53B88AE8" w14:textId="2E790DA2" w:rsidR="00F03BA3" w:rsidRDefault="00C166B0" w:rsidP="00C166B0">
      <w:pPr>
        <w:pStyle w:val="ListParagraph"/>
        <w:numPr>
          <w:ilvl w:val="0"/>
          <w:numId w:val="30"/>
        </w:numPr>
        <w:rPr>
          <w:rFonts w:ascii="Calibri" w:eastAsia="Times New Roman" w:hAnsi="Calibri"/>
        </w:rPr>
      </w:pPr>
      <w:proofErr w:type="gramStart"/>
      <w:r>
        <w:rPr>
          <w:rFonts w:ascii="Calibri" w:eastAsia="Times New Roman" w:hAnsi="Calibri"/>
        </w:rPr>
        <w:t>Create analysis/explanation that proves why my claim is correct?</w:t>
      </w:r>
      <w:proofErr w:type="gramEnd"/>
    </w:p>
    <w:p w14:paraId="69B5C942" w14:textId="6B0A9B14" w:rsidR="00F03BA3" w:rsidRDefault="00C166B0" w:rsidP="00C166B0">
      <w:pPr>
        <w:pStyle w:val="ListParagraph"/>
        <w:numPr>
          <w:ilvl w:val="0"/>
          <w:numId w:val="30"/>
        </w:numPr>
        <w:rPr>
          <w:rFonts w:ascii="Calibri" w:eastAsia="Times New Roman" w:hAnsi="Calibri"/>
        </w:rPr>
      </w:pPr>
      <w:r>
        <w:rPr>
          <w:rFonts w:ascii="Calibri" w:eastAsia="Times New Roman" w:hAnsi="Calibri"/>
        </w:rPr>
        <w:t xml:space="preserve">Write at least </w:t>
      </w:r>
      <w:proofErr w:type="gramStart"/>
      <w:r>
        <w:rPr>
          <w:rFonts w:ascii="Calibri" w:eastAsia="Times New Roman" w:hAnsi="Calibri"/>
        </w:rPr>
        <w:t>4</w:t>
      </w:r>
      <w:proofErr w:type="gramEnd"/>
      <w:r>
        <w:rPr>
          <w:rFonts w:ascii="Calibri" w:eastAsia="Times New Roman" w:hAnsi="Calibri"/>
        </w:rPr>
        <w:t xml:space="preserve"> complete sentences for my Exit Ticket?</w:t>
      </w:r>
    </w:p>
    <w:p w14:paraId="16C9E22F" w14:textId="26896B9B" w:rsidR="00F03BA3" w:rsidRDefault="00C166B0" w:rsidP="00C166B0">
      <w:pPr>
        <w:pStyle w:val="ListParagraph"/>
        <w:numPr>
          <w:ilvl w:val="0"/>
          <w:numId w:val="30"/>
        </w:numPr>
        <w:rPr>
          <w:rFonts w:ascii="Calibri" w:eastAsia="Times New Roman" w:hAnsi="Calibri"/>
        </w:rPr>
      </w:pPr>
      <w:r>
        <w:rPr>
          <w:rFonts w:ascii="Calibri" w:eastAsia="Times New Roman" w:hAnsi="Calibri"/>
        </w:rPr>
        <w:t>Reread and edit my work to remove mistakes?</w:t>
      </w:r>
    </w:p>
    <w:p w14:paraId="37A8A3A8" w14:textId="2BC9AA79" w:rsidR="00C166B0" w:rsidRPr="00C166B0" w:rsidRDefault="00C166B0" w:rsidP="00C166B0">
      <w:pPr>
        <w:pStyle w:val="ListParagraph"/>
        <w:numPr>
          <w:ilvl w:val="0"/>
          <w:numId w:val="30"/>
        </w:numPr>
        <w:rPr>
          <w:rFonts w:ascii="Calibri" w:eastAsia="Times New Roman" w:hAnsi="Calibri"/>
        </w:rPr>
      </w:pPr>
      <w:proofErr w:type="gramStart"/>
      <w:r>
        <w:rPr>
          <w:rFonts w:ascii="Calibri" w:eastAsia="Times New Roman" w:hAnsi="Calibri"/>
        </w:rPr>
        <w:t>Neatly and completely finish each section of my packet?</w:t>
      </w:r>
      <w:proofErr w:type="gramEnd"/>
    </w:p>
    <w:p w14:paraId="1AD2E7FA" w14:textId="6F2C14F7" w:rsidR="007A0657" w:rsidRDefault="00C166B0" w:rsidP="009A0F22">
      <w:pPr>
        <w:pStyle w:val="ListParagraph"/>
        <w:numPr>
          <w:ilvl w:val="0"/>
          <w:numId w:val="30"/>
        </w:numPr>
        <w:rPr>
          <w:rFonts w:ascii="Calibri" w:eastAsia="Times New Roman" w:hAnsi="Calibri"/>
        </w:rPr>
      </w:pPr>
      <w:proofErr w:type="gramStart"/>
      <w:r>
        <w:rPr>
          <w:rFonts w:ascii="Calibri" w:eastAsia="Times New Roman" w:hAnsi="Calibri"/>
        </w:rPr>
        <w:t>Work professionally and respectfully throughout class, showing grit and leadership?</w:t>
      </w:r>
      <w:proofErr w:type="gramEnd"/>
    </w:p>
    <w:p w14:paraId="092D3F3F" w14:textId="77777777" w:rsidR="000667C1" w:rsidRDefault="000667C1" w:rsidP="007A0657">
      <w:pPr>
        <w:jc w:val="right"/>
      </w:pPr>
    </w:p>
    <w:p w14:paraId="0D8C3EEA" w14:textId="77777777" w:rsidR="00127AE7" w:rsidRDefault="00127AE7" w:rsidP="007A0657">
      <w:pPr>
        <w:jc w:val="right"/>
      </w:pPr>
    </w:p>
    <w:tbl>
      <w:tblPr>
        <w:tblStyle w:val="TableGrid"/>
        <w:tblpPr w:leftFromText="180" w:rightFromText="180" w:vertAnchor="text" w:horzAnchor="page" w:tblpX="970" w:tblpY="57"/>
        <w:tblW w:w="10557" w:type="dxa"/>
        <w:tblLayout w:type="fixed"/>
        <w:tblLook w:val="04A0" w:firstRow="1" w:lastRow="0" w:firstColumn="1" w:lastColumn="0" w:noHBand="0" w:noVBand="1"/>
      </w:tblPr>
      <w:tblGrid>
        <w:gridCol w:w="583"/>
        <w:gridCol w:w="1994"/>
        <w:gridCol w:w="1994"/>
        <w:gridCol w:w="1996"/>
        <w:gridCol w:w="1994"/>
        <w:gridCol w:w="1996"/>
      </w:tblGrid>
      <w:tr w:rsidR="007A0657" w:rsidRPr="0089067B" w14:paraId="1C45361C" w14:textId="77777777" w:rsidTr="00EA0073">
        <w:trPr>
          <w:cantSplit/>
          <w:trHeight w:val="437"/>
        </w:trPr>
        <w:tc>
          <w:tcPr>
            <w:tcW w:w="583" w:type="dxa"/>
            <w:shd w:val="clear" w:color="auto" w:fill="BFBFBF" w:themeFill="background1" w:themeFillShade="BF"/>
            <w:textDirection w:val="btLr"/>
            <w:vAlign w:val="center"/>
          </w:tcPr>
          <w:p w14:paraId="56E95F14" w14:textId="77777777" w:rsidR="007A0657" w:rsidRPr="00C95235" w:rsidRDefault="007A0657" w:rsidP="00EA0073">
            <w:pPr>
              <w:ind w:left="113" w:right="113"/>
              <w:jc w:val="center"/>
              <w:rPr>
                <w:rFonts w:ascii="Lato" w:hAnsi="Lato" w:hint="eastAsia"/>
                <w:sz w:val="18"/>
                <w:szCs w:val="18"/>
              </w:rPr>
            </w:pPr>
          </w:p>
        </w:tc>
        <w:tc>
          <w:tcPr>
            <w:tcW w:w="1994" w:type="dxa"/>
            <w:shd w:val="clear" w:color="auto" w:fill="BFBFBF" w:themeFill="background1" w:themeFillShade="BF"/>
            <w:vAlign w:val="center"/>
          </w:tcPr>
          <w:p w14:paraId="51F16DA3" w14:textId="77777777" w:rsidR="007A0657" w:rsidRPr="0089067B" w:rsidRDefault="007A0657" w:rsidP="00EA0073">
            <w:pPr>
              <w:jc w:val="center"/>
              <w:rPr>
                <w:rFonts w:ascii="Calibri" w:hAnsi="Calibri"/>
                <w:sz w:val="22"/>
                <w:szCs w:val="18"/>
              </w:rPr>
            </w:pPr>
            <w:r w:rsidRPr="0089067B">
              <w:rPr>
                <w:rFonts w:ascii="Calibri" w:hAnsi="Calibri"/>
                <w:sz w:val="22"/>
                <w:szCs w:val="18"/>
              </w:rPr>
              <w:t>4</w:t>
            </w:r>
          </w:p>
        </w:tc>
        <w:tc>
          <w:tcPr>
            <w:tcW w:w="1994" w:type="dxa"/>
            <w:shd w:val="clear" w:color="auto" w:fill="BFBFBF" w:themeFill="background1" w:themeFillShade="BF"/>
            <w:vAlign w:val="center"/>
          </w:tcPr>
          <w:p w14:paraId="3607EB38" w14:textId="77777777" w:rsidR="007A0657" w:rsidRPr="0089067B" w:rsidRDefault="007A0657" w:rsidP="00EA0073">
            <w:pPr>
              <w:jc w:val="center"/>
              <w:rPr>
                <w:rFonts w:ascii="Calibri" w:hAnsi="Calibri"/>
                <w:sz w:val="22"/>
                <w:szCs w:val="18"/>
              </w:rPr>
            </w:pPr>
            <w:r w:rsidRPr="0089067B">
              <w:rPr>
                <w:rFonts w:ascii="Calibri" w:hAnsi="Calibri"/>
                <w:sz w:val="22"/>
                <w:szCs w:val="18"/>
              </w:rPr>
              <w:t>3</w:t>
            </w:r>
          </w:p>
        </w:tc>
        <w:tc>
          <w:tcPr>
            <w:tcW w:w="1996" w:type="dxa"/>
            <w:shd w:val="clear" w:color="auto" w:fill="BFBFBF" w:themeFill="background1" w:themeFillShade="BF"/>
            <w:vAlign w:val="center"/>
          </w:tcPr>
          <w:p w14:paraId="68D7977C" w14:textId="77777777" w:rsidR="007A0657" w:rsidRPr="0089067B" w:rsidRDefault="007A0657" w:rsidP="00EA0073">
            <w:pPr>
              <w:jc w:val="center"/>
              <w:rPr>
                <w:rFonts w:ascii="Calibri" w:hAnsi="Calibri"/>
                <w:sz w:val="22"/>
                <w:szCs w:val="18"/>
              </w:rPr>
            </w:pPr>
            <w:r w:rsidRPr="0089067B">
              <w:rPr>
                <w:rFonts w:ascii="Calibri" w:hAnsi="Calibri"/>
                <w:sz w:val="22"/>
                <w:szCs w:val="18"/>
              </w:rPr>
              <w:t>2</w:t>
            </w:r>
          </w:p>
        </w:tc>
        <w:tc>
          <w:tcPr>
            <w:tcW w:w="1994" w:type="dxa"/>
            <w:shd w:val="clear" w:color="auto" w:fill="BFBFBF" w:themeFill="background1" w:themeFillShade="BF"/>
            <w:vAlign w:val="center"/>
          </w:tcPr>
          <w:p w14:paraId="31DB6F93" w14:textId="77777777" w:rsidR="007A0657" w:rsidRPr="0089067B" w:rsidRDefault="007A0657" w:rsidP="00EA0073">
            <w:pPr>
              <w:jc w:val="center"/>
              <w:rPr>
                <w:rFonts w:ascii="Calibri" w:hAnsi="Calibri"/>
                <w:sz w:val="22"/>
                <w:szCs w:val="18"/>
              </w:rPr>
            </w:pPr>
            <w:r w:rsidRPr="0089067B">
              <w:rPr>
                <w:rFonts w:ascii="Calibri" w:hAnsi="Calibri"/>
                <w:sz w:val="22"/>
                <w:szCs w:val="18"/>
              </w:rPr>
              <w:t>1</w:t>
            </w:r>
          </w:p>
        </w:tc>
        <w:tc>
          <w:tcPr>
            <w:tcW w:w="1996" w:type="dxa"/>
            <w:shd w:val="clear" w:color="auto" w:fill="BFBFBF" w:themeFill="background1" w:themeFillShade="BF"/>
            <w:vAlign w:val="center"/>
          </w:tcPr>
          <w:p w14:paraId="4A543A16" w14:textId="77777777" w:rsidR="007A0657" w:rsidRPr="0089067B" w:rsidRDefault="007A0657" w:rsidP="00EA0073">
            <w:pPr>
              <w:jc w:val="center"/>
              <w:rPr>
                <w:rFonts w:ascii="Calibri" w:hAnsi="Calibri"/>
                <w:sz w:val="22"/>
                <w:szCs w:val="18"/>
              </w:rPr>
            </w:pPr>
            <w:r w:rsidRPr="0089067B">
              <w:rPr>
                <w:rFonts w:ascii="Calibri" w:hAnsi="Calibri"/>
                <w:sz w:val="22"/>
                <w:szCs w:val="18"/>
              </w:rPr>
              <w:t>0</w:t>
            </w:r>
          </w:p>
        </w:tc>
      </w:tr>
      <w:tr w:rsidR="007A0657" w:rsidRPr="0089067B" w14:paraId="50EFF3A5" w14:textId="77777777" w:rsidTr="00EA0073">
        <w:trPr>
          <w:cantSplit/>
          <w:trHeight w:val="579"/>
        </w:trPr>
        <w:tc>
          <w:tcPr>
            <w:tcW w:w="583" w:type="dxa"/>
            <w:shd w:val="clear" w:color="auto" w:fill="BFBFBF" w:themeFill="background1" w:themeFillShade="BF"/>
            <w:textDirection w:val="btLr"/>
          </w:tcPr>
          <w:p w14:paraId="26399B07" w14:textId="77777777" w:rsidR="007A0657" w:rsidRPr="0089067B" w:rsidRDefault="007A0657" w:rsidP="00EA0073">
            <w:pPr>
              <w:ind w:left="113" w:right="113"/>
              <w:jc w:val="center"/>
              <w:rPr>
                <w:rFonts w:ascii="Calibri" w:hAnsi="Calibri"/>
                <w:sz w:val="18"/>
                <w:szCs w:val="18"/>
              </w:rPr>
            </w:pPr>
            <w:r w:rsidRPr="0089067B">
              <w:rPr>
                <w:rFonts w:ascii="Calibri" w:hAnsi="Calibri"/>
                <w:sz w:val="18"/>
                <w:szCs w:val="18"/>
              </w:rPr>
              <w:t>Claim</w:t>
            </w:r>
          </w:p>
        </w:tc>
        <w:tc>
          <w:tcPr>
            <w:tcW w:w="1994" w:type="dxa"/>
            <w:vAlign w:val="center"/>
          </w:tcPr>
          <w:p w14:paraId="0AFD20A1" w14:textId="77777777" w:rsidR="007A0657" w:rsidRPr="0089067B" w:rsidRDefault="007A0657" w:rsidP="00EA0073">
            <w:pPr>
              <w:jc w:val="center"/>
              <w:rPr>
                <w:rFonts w:ascii="Calibri" w:hAnsi="Calibri"/>
                <w:sz w:val="22"/>
                <w:szCs w:val="18"/>
              </w:rPr>
            </w:pPr>
            <w:r w:rsidRPr="0089067B">
              <w:rPr>
                <w:rFonts w:ascii="Calibri" w:hAnsi="Calibri"/>
                <w:sz w:val="22"/>
                <w:szCs w:val="18"/>
              </w:rPr>
              <w:t xml:space="preserve">Claim is </w:t>
            </w:r>
            <w:r w:rsidRPr="0089067B">
              <w:rPr>
                <w:rFonts w:ascii="Calibri" w:hAnsi="Calibri"/>
                <w:b/>
                <w:sz w:val="22"/>
                <w:szCs w:val="18"/>
              </w:rPr>
              <w:t>clear, correct</w:t>
            </w:r>
            <w:r w:rsidRPr="0089067B">
              <w:rPr>
                <w:rFonts w:ascii="Calibri" w:hAnsi="Calibri"/>
                <w:sz w:val="22"/>
                <w:szCs w:val="18"/>
              </w:rPr>
              <w:t xml:space="preserve">, and makes an argument that shows </w:t>
            </w:r>
            <w:r w:rsidRPr="0089067B">
              <w:rPr>
                <w:rFonts w:ascii="Calibri" w:hAnsi="Calibri"/>
                <w:b/>
                <w:sz w:val="22"/>
                <w:szCs w:val="18"/>
              </w:rPr>
              <w:t>full and complex understanding</w:t>
            </w:r>
            <w:r w:rsidRPr="0089067B">
              <w:rPr>
                <w:rFonts w:ascii="Calibri" w:hAnsi="Calibri"/>
                <w:sz w:val="22"/>
                <w:szCs w:val="18"/>
              </w:rPr>
              <w:t xml:space="preserve"> of the task</w:t>
            </w:r>
          </w:p>
        </w:tc>
        <w:tc>
          <w:tcPr>
            <w:tcW w:w="1994" w:type="dxa"/>
            <w:vAlign w:val="center"/>
          </w:tcPr>
          <w:p w14:paraId="2BD98619" w14:textId="77777777" w:rsidR="007A0657" w:rsidRPr="0089067B" w:rsidRDefault="007A0657" w:rsidP="00EA0073">
            <w:pPr>
              <w:jc w:val="center"/>
              <w:rPr>
                <w:rFonts w:ascii="Calibri" w:hAnsi="Calibri"/>
                <w:sz w:val="22"/>
                <w:szCs w:val="18"/>
              </w:rPr>
            </w:pPr>
            <w:r w:rsidRPr="0089067B">
              <w:rPr>
                <w:rFonts w:ascii="Calibri" w:hAnsi="Calibri"/>
                <w:sz w:val="22"/>
                <w:szCs w:val="18"/>
              </w:rPr>
              <w:t xml:space="preserve">Claim is </w:t>
            </w:r>
            <w:r w:rsidRPr="0089067B">
              <w:rPr>
                <w:rFonts w:ascii="Calibri" w:hAnsi="Calibri"/>
                <w:b/>
                <w:sz w:val="22"/>
                <w:szCs w:val="18"/>
              </w:rPr>
              <w:t>clear, accurate</w:t>
            </w:r>
            <w:r w:rsidRPr="0089067B">
              <w:rPr>
                <w:rFonts w:ascii="Calibri" w:hAnsi="Calibri"/>
                <w:sz w:val="22"/>
                <w:szCs w:val="18"/>
              </w:rPr>
              <w:t xml:space="preserve">, and makes a </w:t>
            </w:r>
            <w:r w:rsidRPr="0089067B">
              <w:rPr>
                <w:rFonts w:ascii="Calibri" w:hAnsi="Calibri"/>
                <w:b/>
                <w:sz w:val="22"/>
                <w:szCs w:val="18"/>
              </w:rPr>
              <w:t xml:space="preserve">basic </w:t>
            </w:r>
            <w:r w:rsidRPr="0089067B">
              <w:rPr>
                <w:rFonts w:ascii="Calibri" w:hAnsi="Calibri"/>
                <w:sz w:val="22"/>
                <w:szCs w:val="18"/>
              </w:rPr>
              <w:t>or literal argument that shows the scholar understands the task</w:t>
            </w:r>
          </w:p>
        </w:tc>
        <w:tc>
          <w:tcPr>
            <w:tcW w:w="1996" w:type="dxa"/>
            <w:vAlign w:val="center"/>
          </w:tcPr>
          <w:p w14:paraId="52FA3D1B" w14:textId="77777777" w:rsidR="007A0657" w:rsidRPr="0089067B" w:rsidRDefault="007A0657" w:rsidP="00EA0073">
            <w:pPr>
              <w:jc w:val="center"/>
              <w:rPr>
                <w:rFonts w:ascii="Calibri" w:hAnsi="Calibri"/>
                <w:sz w:val="22"/>
                <w:szCs w:val="18"/>
              </w:rPr>
            </w:pPr>
            <w:r w:rsidRPr="0089067B">
              <w:rPr>
                <w:rFonts w:ascii="Calibri" w:hAnsi="Calibri"/>
                <w:sz w:val="22"/>
                <w:szCs w:val="18"/>
              </w:rPr>
              <w:t xml:space="preserve">Claim is </w:t>
            </w:r>
            <w:r w:rsidRPr="0089067B">
              <w:rPr>
                <w:rFonts w:ascii="Calibri" w:hAnsi="Calibri"/>
                <w:b/>
                <w:sz w:val="22"/>
                <w:szCs w:val="18"/>
              </w:rPr>
              <w:t>unclear</w:t>
            </w:r>
            <w:r w:rsidRPr="0089067B">
              <w:rPr>
                <w:rFonts w:ascii="Calibri" w:hAnsi="Calibri"/>
                <w:sz w:val="22"/>
                <w:szCs w:val="18"/>
              </w:rPr>
              <w:t xml:space="preserve">, and makes a </w:t>
            </w:r>
            <w:r w:rsidRPr="0089067B">
              <w:rPr>
                <w:rFonts w:ascii="Calibri" w:hAnsi="Calibri"/>
                <w:b/>
                <w:sz w:val="22"/>
                <w:szCs w:val="18"/>
              </w:rPr>
              <w:t>basic</w:t>
            </w:r>
            <w:r w:rsidRPr="0089067B">
              <w:rPr>
                <w:rFonts w:ascii="Calibri" w:hAnsi="Calibri"/>
                <w:sz w:val="22"/>
                <w:szCs w:val="18"/>
              </w:rPr>
              <w:t xml:space="preserve"> or literal argument that shows the scholar </w:t>
            </w:r>
            <w:r w:rsidRPr="0089067B">
              <w:rPr>
                <w:rFonts w:ascii="Calibri" w:hAnsi="Calibri"/>
                <w:b/>
                <w:sz w:val="22"/>
                <w:szCs w:val="18"/>
              </w:rPr>
              <w:t xml:space="preserve">partly </w:t>
            </w:r>
            <w:r w:rsidRPr="0089067B">
              <w:rPr>
                <w:rFonts w:ascii="Calibri" w:hAnsi="Calibri"/>
                <w:sz w:val="22"/>
                <w:szCs w:val="18"/>
              </w:rPr>
              <w:t>understands the task</w:t>
            </w:r>
          </w:p>
        </w:tc>
        <w:tc>
          <w:tcPr>
            <w:tcW w:w="1994" w:type="dxa"/>
            <w:vAlign w:val="center"/>
          </w:tcPr>
          <w:p w14:paraId="65070E59" w14:textId="77777777" w:rsidR="007A0657" w:rsidRPr="0089067B" w:rsidRDefault="007A0657" w:rsidP="00EA0073">
            <w:pPr>
              <w:jc w:val="center"/>
              <w:rPr>
                <w:rFonts w:ascii="Calibri" w:hAnsi="Calibri"/>
                <w:sz w:val="22"/>
                <w:szCs w:val="18"/>
              </w:rPr>
            </w:pPr>
            <w:r w:rsidRPr="0089067B">
              <w:rPr>
                <w:rFonts w:ascii="Calibri" w:hAnsi="Calibri"/>
                <w:sz w:val="22"/>
                <w:szCs w:val="18"/>
              </w:rPr>
              <w:t xml:space="preserve">Claim is </w:t>
            </w:r>
            <w:r w:rsidRPr="0089067B">
              <w:rPr>
                <w:rFonts w:ascii="Calibri" w:hAnsi="Calibri"/>
                <w:b/>
                <w:sz w:val="22"/>
                <w:szCs w:val="18"/>
              </w:rPr>
              <w:t>not correct</w:t>
            </w:r>
            <w:r w:rsidRPr="0089067B">
              <w:rPr>
                <w:rFonts w:ascii="Calibri" w:hAnsi="Calibri"/>
                <w:sz w:val="22"/>
                <w:szCs w:val="18"/>
              </w:rPr>
              <w:t xml:space="preserve"> or shows the scholar </w:t>
            </w:r>
            <w:r w:rsidRPr="0089067B">
              <w:rPr>
                <w:rFonts w:ascii="Calibri" w:hAnsi="Calibri"/>
                <w:b/>
                <w:sz w:val="22"/>
                <w:szCs w:val="18"/>
              </w:rPr>
              <w:t>does not</w:t>
            </w:r>
            <w:r w:rsidRPr="0089067B">
              <w:rPr>
                <w:rFonts w:ascii="Calibri" w:hAnsi="Calibri"/>
                <w:sz w:val="22"/>
                <w:szCs w:val="18"/>
              </w:rPr>
              <w:t xml:space="preserve"> understand the task</w:t>
            </w:r>
          </w:p>
        </w:tc>
        <w:tc>
          <w:tcPr>
            <w:tcW w:w="1996" w:type="dxa"/>
            <w:vAlign w:val="center"/>
          </w:tcPr>
          <w:p w14:paraId="5ABE487E" w14:textId="77777777" w:rsidR="007A0657" w:rsidRPr="0089067B" w:rsidRDefault="007A0657" w:rsidP="00EA0073">
            <w:pPr>
              <w:jc w:val="center"/>
              <w:rPr>
                <w:rFonts w:ascii="Calibri" w:hAnsi="Calibri"/>
                <w:sz w:val="22"/>
                <w:szCs w:val="18"/>
              </w:rPr>
            </w:pPr>
            <w:r w:rsidRPr="0089067B">
              <w:rPr>
                <w:rFonts w:ascii="Calibri" w:hAnsi="Calibri"/>
                <w:sz w:val="22"/>
                <w:szCs w:val="18"/>
              </w:rPr>
              <w:t xml:space="preserve">Claim is </w:t>
            </w:r>
            <w:r w:rsidRPr="0089067B">
              <w:rPr>
                <w:rFonts w:ascii="Calibri" w:hAnsi="Calibri"/>
                <w:b/>
                <w:sz w:val="22"/>
                <w:szCs w:val="18"/>
              </w:rPr>
              <w:t>missing</w:t>
            </w:r>
            <w:r w:rsidRPr="0089067B">
              <w:rPr>
                <w:rFonts w:ascii="Calibri" w:hAnsi="Calibri"/>
                <w:sz w:val="22"/>
                <w:szCs w:val="18"/>
              </w:rPr>
              <w:t>.</w:t>
            </w:r>
          </w:p>
        </w:tc>
      </w:tr>
      <w:tr w:rsidR="007A0657" w:rsidRPr="0089067B" w14:paraId="3775D9D4" w14:textId="77777777" w:rsidTr="00EA0073">
        <w:trPr>
          <w:cantSplit/>
          <w:trHeight w:val="165"/>
        </w:trPr>
        <w:tc>
          <w:tcPr>
            <w:tcW w:w="583" w:type="dxa"/>
            <w:shd w:val="clear" w:color="auto" w:fill="BFBFBF" w:themeFill="background1" w:themeFillShade="BF"/>
            <w:textDirection w:val="btLr"/>
          </w:tcPr>
          <w:p w14:paraId="2062F409" w14:textId="77777777" w:rsidR="007A0657" w:rsidRPr="0089067B" w:rsidRDefault="007A0657" w:rsidP="00EA0073">
            <w:pPr>
              <w:ind w:left="113" w:right="113"/>
              <w:jc w:val="center"/>
              <w:rPr>
                <w:rFonts w:ascii="Calibri" w:hAnsi="Calibri"/>
                <w:sz w:val="18"/>
                <w:szCs w:val="18"/>
              </w:rPr>
            </w:pPr>
            <w:r w:rsidRPr="0089067B">
              <w:rPr>
                <w:rFonts w:ascii="Calibri" w:hAnsi="Calibri"/>
                <w:sz w:val="18"/>
                <w:szCs w:val="18"/>
              </w:rPr>
              <w:t>Evidence</w:t>
            </w:r>
          </w:p>
        </w:tc>
        <w:tc>
          <w:tcPr>
            <w:tcW w:w="1994" w:type="dxa"/>
            <w:vAlign w:val="center"/>
          </w:tcPr>
          <w:p w14:paraId="0F38B0C0" w14:textId="77777777" w:rsidR="007A0657" w:rsidRPr="0089067B" w:rsidRDefault="007A0657" w:rsidP="00EA0073">
            <w:pPr>
              <w:jc w:val="center"/>
              <w:rPr>
                <w:rFonts w:ascii="Calibri" w:hAnsi="Calibri"/>
                <w:sz w:val="22"/>
                <w:szCs w:val="18"/>
              </w:rPr>
            </w:pPr>
            <w:r w:rsidRPr="0089067B">
              <w:rPr>
                <w:rFonts w:ascii="Calibri" w:hAnsi="Calibri"/>
                <w:sz w:val="22"/>
                <w:szCs w:val="18"/>
              </w:rPr>
              <w:t xml:space="preserve">Evidence is </w:t>
            </w:r>
            <w:r w:rsidRPr="0089067B">
              <w:rPr>
                <w:rFonts w:ascii="Calibri" w:hAnsi="Calibri"/>
                <w:b/>
                <w:sz w:val="22"/>
                <w:szCs w:val="18"/>
              </w:rPr>
              <w:t>well-chosen</w:t>
            </w:r>
            <w:r w:rsidRPr="0089067B">
              <w:rPr>
                <w:rFonts w:ascii="Calibri" w:hAnsi="Calibri"/>
                <w:sz w:val="22"/>
                <w:szCs w:val="18"/>
              </w:rPr>
              <w:t xml:space="preserve"> and </w:t>
            </w:r>
            <w:proofErr w:type="gramStart"/>
            <w:r w:rsidRPr="0089067B">
              <w:rPr>
                <w:rFonts w:ascii="Calibri" w:hAnsi="Calibri"/>
                <w:sz w:val="22"/>
                <w:szCs w:val="18"/>
              </w:rPr>
              <w:t xml:space="preserve">clearly </w:t>
            </w:r>
            <w:r w:rsidRPr="0089067B">
              <w:rPr>
                <w:rFonts w:ascii="Calibri" w:hAnsi="Calibri"/>
                <w:b/>
                <w:sz w:val="22"/>
                <w:szCs w:val="18"/>
              </w:rPr>
              <w:t xml:space="preserve"> connects</w:t>
            </w:r>
            <w:proofErr w:type="gramEnd"/>
            <w:r w:rsidRPr="0089067B">
              <w:rPr>
                <w:rFonts w:ascii="Calibri" w:hAnsi="Calibri"/>
                <w:b/>
                <w:sz w:val="22"/>
                <w:szCs w:val="18"/>
              </w:rPr>
              <w:t xml:space="preserve"> to or proves</w:t>
            </w:r>
            <w:r w:rsidRPr="0089067B">
              <w:rPr>
                <w:rFonts w:ascii="Calibri" w:hAnsi="Calibri"/>
                <w:sz w:val="22"/>
                <w:szCs w:val="18"/>
              </w:rPr>
              <w:t xml:space="preserve"> the claim.</w:t>
            </w:r>
          </w:p>
        </w:tc>
        <w:tc>
          <w:tcPr>
            <w:tcW w:w="1994" w:type="dxa"/>
            <w:vAlign w:val="center"/>
          </w:tcPr>
          <w:p w14:paraId="0CE16110" w14:textId="77777777" w:rsidR="007A0657" w:rsidRPr="0089067B" w:rsidRDefault="007A0657" w:rsidP="00EA0073">
            <w:pPr>
              <w:jc w:val="center"/>
              <w:rPr>
                <w:rFonts w:ascii="Calibri" w:hAnsi="Calibri"/>
                <w:sz w:val="22"/>
                <w:szCs w:val="18"/>
              </w:rPr>
            </w:pPr>
            <w:r w:rsidRPr="0089067B">
              <w:rPr>
                <w:rFonts w:ascii="Calibri" w:hAnsi="Calibri"/>
                <w:sz w:val="22"/>
                <w:szCs w:val="18"/>
              </w:rPr>
              <w:t xml:space="preserve">Evidence is </w:t>
            </w:r>
            <w:r w:rsidRPr="0089067B">
              <w:rPr>
                <w:rFonts w:ascii="Calibri" w:hAnsi="Calibri"/>
                <w:b/>
                <w:sz w:val="22"/>
                <w:szCs w:val="18"/>
              </w:rPr>
              <w:t xml:space="preserve">mostly relevant </w:t>
            </w:r>
            <w:r w:rsidRPr="0089067B">
              <w:rPr>
                <w:rFonts w:ascii="Calibri" w:hAnsi="Calibri"/>
                <w:sz w:val="22"/>
                <w:szCs w:val="18"/>
              </w:rPr>
              <w:t xml:space="preserve">and </w:t>
            </w:r>
            <w:r w:rsidRPr="0089067B">
              <w:rPr>
                <w:rFonts w:ascii="Calibri" w:hAnsi="Calibri"/>
                <w:b/>
                <w:sz w:val="22"/>
                <w:szCs w:val="18"/>
              </w:rPr>
              <w:t xml:space="preserve">sufficient </w:t>
            </w:r>
            <w:r w:rsidRPr="0089067B">
              <w:rPr>
                <w:rFonts w:ascii="Calibri" w:hAnsi="Calibri"/>
                <w:sz w:val="22"/>
                <w:szCs w:val="18"/>
              </w:rPr>
              <w:t>to support the claim.</w:t>
            </w:r>
          </w:p>
        </w:tc>
        <w:tc>
          <w:tcPr>
            <w:tcW w:w="1996" w:type="dxa"/>
            <w:vAlign w:val="center"/>
          </w:tcPr>
          <w:p w14:paraId="3D5555D7" w14:textId="77777777" w:rsidR="007A0657" w:rsidRPr="0089067B" w:rsidRDefault="007A0657" w:rsidP="00EA0073">
            <w:pPr>
              <w:jc w:val="center"/>
              <w:rPr>
                <w:rFonts w:ascii="Calibri" w:hAnsi="Calibri"/>
                <w:sz w:val="22"/>
                <w:szCs w:val="18"/>
              </w:rPr>
            </w:pPr>
            <w:r w:rsidRPr="0089067B">
              <w:rPr>
                <w:rFonts w:ascii="Calibri" w:hAnsi="Calibri"/>
                <w:sz w:val="22"/>
                <w:szCs w:val="18"/>
              </w:rPr>
              <w:t xml:space="preserve">Evidence is </w:t>
            </w:r>
            <w:r w:rsidRPr="0089067B">
              <w:rPr>
                <w:rFonts w:ascii="Calibri" w:hAnsi="Calibri"/>
                <w:b/>
                <w:sz w:val="22"/>
                <w:szCs w:val="18"/>
              </w:rPr>
              <w:t>mostly relevant</w:t>
            </w:r>
            <w:r w:rsidRPr="0089067B">
              <w:rPr>
                <w:rFonts w:ascii="Calibri" w:hAnsi="Calibri"/>
                <w:sz w:val="22"/>
                <w:szCs w:val="18"/>
              </w:rPr>
              <w:t xml:space="preserve">, but </w:t>
            </w:r>
            <w:r w:rsidRPr="0089067B">
              <w:rPr>
                <w:rFonts w:ascii="Calibri" w:hAnsi="Calibri"/>
                <w:b/>
                <w:sz w:val="22"/>
                <w:szCs w:val="18"/>
              </w:rPr>
              <w:t>insufficient</w:t>
            </w:r>
            <w:r w:rsidRPr="0089067B">
              <w:rPr>
                <w:rFonts w:ascii="Calibri" w:hAnsi="Calibri"/>
                <w:sz w:val="22"/>
                <w:szCs w:val="18"/>
              </w:rPr>
              <w:t xml:space="preserve"> to support the claim.</w:t>
            </w:r>
          </w:p>
        </w:tc>
        <w:tc>
          <w:tcPr>
            <w:tcW w:w="1994" w:type="dxa"/>
            <w:vAlign w:val="center"/>
          </w:tcPr>
          <w:p w14:paraId="0DCAE756" w14:textId="77777777" w:rsidR="007A0657" w:rsidRPr="0089067B" w:rsidRDefault="007A0657" w:rsidP="00EA0073">
            <w:pPr>
              <w:jc w:val="center"/>
              <w:rPr>
                <w:rFonts w:ascii="Calibri" w:hAnsi="Calibri"/>
                <w:sz w:val="22"/>
                <w:szCs w:val="18"/>
              </w:rPr>
            </w:pPr>
            <w:r w:rsidRPr="0089067B">
              <w:rPr>
                <w:rFonts w:ascii="Calibri" w:hAnsi="Calibri"/>
                <w:sz w:val="22"/>
                <w:szCs w:val="18"/>
              </w:rPr>
              <w:t xml:space="preserve">Evidence is </w:t>
            </w:r>
            <w:r w:rsidRPr="0089067B">
              <w:rPr>
                <w:rFonts w:ascii="Calibri" w:hAnsi="Calibri"/>
                <w:b/>
                <w:sz w:val="22"/>
                <w:szCs w:val="18"/>
              </w:rPr>
              <w:t xml:space="preserve">irrelevant and does not support </w:t>
            </w:r>
            <w:r w:rsidRPr="0089067B">
              <w:rPr>
                <w:rFonts w:ascii="Calibri" w:hAnsi="Calibri"/>
                <w:sz w:val="22"/>
                <w:szCs w:val="18"/>
              </w:rPr>
              <w:t>claim or argument.</w:t>
            </w:r>
          </w:p>
        </w:tc>
        <w:tc>
          <w:tcPr>
            <w:tcW w:w="1996" w:type="dxa"/>
            <w:vAlign w:val="center"/>
          </w:tcPr>
          <w:p w14:paraId="3C1973A2" w14:textId="77777777" w:rsidR="007A0657" w:rsidRPr="0089067B" w:rsidRDefault="007A0657" w:rsidP="00EA0073">
            <w:pPr>
              <w:jc w:val="center"/>
              <w:rPr>
                <w:rFonts w:ascii="Calibri" w:hAnsi="Calibri"/>
                <w:sz w:val="22"/>
                <w:szCs w:val="18"/>
              </w:rPr>
            </w:pPr>
            <w:r w:rsidRPr="0089067B">
              <w:rPr>
                <w:rFonts w:ascii="Calibri" w:hAnsi="Calibri"/>
                <w:sz w:val="22"/>
                <w:szCs w:val="18"/>
              </w:rPr>
              <w:t xml:space="preserve">Evidence is </w:t>
            </w:r>
            <w:r w:rsidRPr="0089067B">
              <w:rPr>
                <w:rFonts w:ascii="Calibri" w:hAnsi="Calibri"/>
                <w:b/>
                <w:sz w:val="22"/>
                <w:szCs w:val="18"/>
              </w:rPr>
              <w:t>missing</w:t>
            </w:r>
            <w:r w:rsidRPr="0089067B">
              <w:rPr>
                <w:rFonts w:ascii="Calibri" w:hAnsi="Calibri"/>
                <w:sz w:val="22"/>
                <w:szCs w:val="18"/>
              </w:rPr>
              <w:t xml:space="preserve"> or writer uses mostly </w:t>
            </w:r>
            <w:r w:rsidRPr="0089067B">
              <w:rPr>
                <w:rFonts w:ascii="Calibri" w:hAnsi="Calibri"/>
                <w:b/>
                <w:sz w:val="22"/>
                <w:szCs w:val="18"/>
              </w:rPr>
              <w:t>personal knowledge</w:t>
            </w:r>
            <w:r w:rsidRPr="0089067B">
              <w:rPr>
                <w:rFonts w:ascii="Calibri" w:hAnsi="Calibri"/>
                <w:sz w:val="22"/>
                <w:szCs w:val="18"/>
              </w:rPr>
              <w:t>.</w:t>
            </w:r>
          </w:p>
        </w:tc>
      </w:tr>
      <w:tr w:rsidR="007A0657" w:rsidRPr="0089067B" w14:paraId="3C4AB706" w14:textId="77777777" w:rsidTr="00EA0073">
        <w:trPr>
          <w:trHeight w:val="1050"/>
        </w:trPr>
        <w:tc>
          <w:tcPr>
            <w:tcW w:w="583" w:type="dxa"/>
            <w:shd w:val="clear" w:color="auto" w:fill="BFBFBF" w:themeFill="background1" w:themeFillShade="BF"/>
            <w:textDirection w:val="btLr"/>
          </w:tcPr>
          <w:p w14:paraId="3F327AE6" w14:textId="77777777" w:rsidR="007A0657" w:rsidRPr="0089067B" w:rsidRDefault="007A0657" w:rsidP="00EA0073">
            <w:pPr>
              <w:ind w:left="113" w:right="113"/>
              <w:jc w:val="center"/>
              <w:rPr>
                <w:rFonts w:ascii="Calibri" w:hAnsi="Calibri"/>
                <w:sz w:val="18"/>
                <w:szCs w:val="18"/>
              </w:rPr>
            </w:pPr>
            <w:r w:rsidRPr="0089067B">
              <w:rPr>
                <w:rFonts w:ascii="Calibri" w:hAnsi="Calibri"/>
                <w:sz w:val="18"/>
                <w:szCs w:val="18"/>
              </w:rPr>
              <w:t>Analysis</w:t>
            </w:r>
          </w:p>
        </w:tc>
        <w:tc>
          <w:tcPr>
            <w:tcW w:w="1994" w:type="dxa"/>
            <w:vAlign w:val="center"/>
          </w:tcPr>
          <w:p w14:paraId="0EA19E14" w14:textId="77777777" w:rsidR="007A0657" w:rsidRPr="0089067B" w:rsidRDefault="007A0657" w:rsidP="00EA0073">
            <w:pPr>
              <w:jc w:val="center"/>
              <w:rPr>
                <w:rFonts w:ascii="Calibri" w:hAnsi="Calibri"/>
                <w:sz w:val="22"/>
                <w:szCs w:val="18"/>
              </w:rPr>
            </w:pPr>
            <w:r w:rsidRPr="0089067B">
              <w:rPr>
                <w:rFonts w:ascii="Calibri" w:hAnsi="Calibri"/>
                <w:sz w:val="22"/>
                <w:szCs w:val="18"/>
              </w:rPr>
              <w:t xml:space="preserve">Analysis is </w:t>
            </w:r>
            <w:r w:rsidRPr="0089067B">
              <w:rPr>
                <w:rFonts w:ascii="Calibri" w:hAnsi="Calibri"/>
                <w:b/>
                <w:sz w:val="22"/>
                <w:szCs w:val="18"/>
              </w:rPr>
              <w:t>deep, thoughtful, original</w:t>
            </w:r>
            <w:r w:rsidRPr="0089067B">
              <w:rPr>
                <w:rFonts w:ascii="Calibri" w:hAnsi="Calibri"/>
                <w:sz w:val="22"/>
                <w:szCs w:val="18"/>
              </w:rPr>
              <w:t xml:space="preserve">, and </w:t>
            </w:r>
            <w:r w:rsidRPr="0089067B">
              <w:rPr>
                <w:rFonts w:ascii="Calibri" w:hAnsi="Calibri"/>
                <w:b/>
                <w:sz w:val="22"/>
                <w:szCs w:val="18"/>
              </w:rPr>
              <w:t>connects evidence</w:t>
            </w:r>
            <w:r w:rsidRPr="0089067B">
              <w:rPr>
                <w:rFonts w:ascii="Calibri" w:hAnsi="Calibri"/>
                <w:sz w:val="22"/>
                <w:szCs w:val="18"/>
              </w:rPr>
              <w:t xml:space="preserve"> to the claim.</w:t>
            </w:r>
          </w:p>
        </w:tc>
        <w:tc>
          <w:tcPr>
            <w:tcW w:w="1994" w:type="dxa"/>
            <w:vAlign w:val="center"/>
          </w:tcPr>
          <w:p w14:paraId="693A148B" w14:textId="77777777" w:rsidR="007A0657" w:rsidRPr="0089067B" w:rsidRDefault="007A0657" w:rsidP="00EA0073">
            <w:pPr>
              <w:jc w:val="center"/>
              <w:rPr>
                <w:rFonts w:ascii="Calibri" w:hAnsi="Calibri"/>
                <w:sz w:val="22"/>
                <w:szCs w:val="18"/>
              </w:rPr>
            </w:pPr>
            <w:r w:rsidRPr="0089067B">
              <w:rPr>
                <w:rFonts w:ascii="Calibri" w:hAnsi="Calibri"/>
                <w:sz w:val="22"/>
                <w:szCs w:val="18"/>
              </w:rPr>
              <w:t xml:space="preserve">Analysis is </w:t>
            </w:r>
            <w:r w:rsidRPr="0089067B">
              <w:rPr>
                <w:rFonts w:ascii="Calibri" w:hAnsi="Calibri"/>
                <w:b/>
                <w:sz w:val="22"/>
                <w:szCs w:val="18"/>
              </w:rPr>
              <w:t xml:space="preserve">mostly literal </w:t>
            </w:r>
            <w:r w:rsidRPr="0089067B">
              <w:rPr>
                <w:rFonts w:ascii="Calibri" w:hAnsi="Calibri"/>
                <w:sz w:val="22"/>
                <w:szCs w:val="18"/>
              </w:rPr>
              <w:t xml:space="preserve">and </w:t>
            </w:r>
            <w:r w:rsidRPr="0089067B">
              <w:rPr>
                <w:rFonts w:ascii="Calibri" w:hAnsi="Calibri"/>
                <w:b/>
                <w:sz w:val="22"/>
                <w:szCs w:val="18"/>
              </w:rPr>
              <w:t>connects evidence</w:t>
            </w:r>
            <w:r w:rsidRPr="0089067B">
              <w:rPr>
                <w:rFonts w:ascii="Calibri" w:hAnsi="Calibri"/>
                <w:sz w:val="22"/>
                <w:szCs w:val="18"/>
              </w:rPr>
              <w:t xml:space="preserve"> to author’s broader purpose or message.</w:t>
            </w:r>
          </w:p>
        </w:tc>
        <w:tc>
          <w:tcPr>
            <w:tcW w:w="1996" w:type="dxa"/>
            <w:vAlign w:val="center"/>
          </w:tcPr>
          <w:p w14:paraId="743309EF" w14:textId="77777777" w:rsidR="007A0657" w:rsidRPr="0089067B" w:rsidRDefault="007A0657" w:rsidP="00EA0073">
            <w:pPr>
              <w:jc w:val="center"/>
              <w:rPr>
                <w:rFonts w:ascii="Calibri" w:hAnsi="Calibri"/>
                <w:sz w:val="22"/>
                <w:szCs w:val="18"/>
              </w:rPr>
            </w:pPr>
            <w:r w:rsidRPr="0089067B">
              <w:rPr>
                <w:rFonts w:ascii="Calibri" w:hAnsi="Calibri"/>
                <w:sz w:val="22"/>
                <w:szCs w:val="18"/>
              </w:rPr>
              <w:t xml:space="preserve">Analysis is </w:t>
            </w:r>
            <w:r w:rsidRPr="0089067B">
              <w:rPr>
                <w:rFonts w:ascii="Calibri" w:hAnsi="Calibri"/>
                <w:b/>
                <w:sz w:val="22"/>
                <w:szCs w:val="18"/>
              </w:rPr>
              <w:t>repetitive or restates evidence</w:t>
            </w:r>
            <w:r w:rsidRPr="0089067B">
              <w:rPr>
                <w:rFonts w:ascii="Calibri" w:hAnsi="Calibri"/>
                <w:sz w:val="22"/>
                <w:szCs w:val="18"/>
              </w:rPr>
              <w:t xml:space="preserve"> and may not connect to author’s broader purpose or message.</w:t>
            </w:r>
          </w:p>
        </w:tc>
        <w:tc>
          <w:tcPr>
            <w:tcW w:w="1994" w:type="dxa"/>
            <w:vAlign w:val="center"/>
          </w:tcPr>
          <w:p w14:paraId="6511162D" w14:textId="77777777" w:rsidR="007A0657" w:rsidRPr="0089067B" w:rsidRDefault="007A0657" w:rsidP="00EA0073">
            <w:pPr>
              <w:jc w:val="center"/>
              <w:rPr>
                <w:rFonts w:ascii="Calibri" w:hAnsi="Calibri"/>
                <w:sz w:val="22"/>
                <w:szCs w:val="18"/>
              </w:rPr>
            </w:pPr>
            <w:r w:rsidRPr="0089067B">
              <w:rPr>
                <w:rFonts w:ascii="Calibri" w:hAnsi="Calibri"/>
                <w:sz w:val="22"/>
                <w:szCs w:val="18"/>
              </w:rPr>
              <w:t xml:space="preserve">Analysis is </w:t>
            </w:r>
            <w:r w:rsidRPr="0089067B">
              <w:rPr>
                <w:rFonts w:ascii="Calibri" w:hAnsi="Calibri"/>
                <w:b/>
                <w:sz w:val="22"/>
                <w:szCs w:val="18"/>
              </w:rPr>
              <w:t>incorrect</w:t>
            </w:r>
            <w:r w:rsidRPr="0089067B">
              <w:rPr>
                <w:rFonts w:ascii="Calibri" w:hAnsi="Calibri"/>
                <w:sz w:val="22"/>
                <w:szCs w:val="18"/>
              </w:rPr>
              <w:t>.</w:t>
            </w:r>
          </w:p>
        </w:tc>
        <w:tc>
          <w:tcPr>
            <w:tcW w:w="1996" w:type="dxa"/>
            <w:vAlign w:val="center"/>
          </w:tcPr>
          <w:p w14:paraId="5B8C9C08" w14:textId="77777777" w:rsidR="007A0657" w:rsidRPr="0089067B" w:rsidRDefault="007A0657" w:rsidP="00EA0073">
            <w:pPr>
              <w:jc w:val="center"/>
              <w:rPr>
                <w:rFonts w:ascii="Calibri" w:hAnsi="Calibri"/>
                <w:sz w:val="22"/>
                <w:szCs w:val="18"/>
              </w:rPr>
            </w:pPr>
            <w:r w:rsidRPr="0089067B">
              <w:rPr>
                <w:rFonts w:ascii="Calibri" w:hAnsi="Calibri"/>
                <w:sz w:val="22"/>
                <w:szCs w:val="18"/>
              </w:rPr>
              <w:t xml:space="preserve">Analysis is </w:t>
            </w:r>
            <w:proofErr w:type="gramStart"/>
            <w:r w:rsidRPr="0089067B">
              <w:rPr>
                <w:rFonts w:ascii="Calibri" w:hAnsi="Calibri"/>
                <w:b/>
                <w:sz w:val="22"/>
                <w:szCs w:val="18"/>
              </w:rPr>
              <w:t>missing</w:t>
            </w:r>
            <w:r w:rsidRPr="0089067B">
              <w:rPr>
                <w:rFonts w:ascii="Calibri" w:hAnsi="Calibri"/>
                <w:sz w:val="22"/>
                <w:szCs w:val="18"/>
              </w:rPr>
              <w:t xml:space="preserve">  or</w:t>
            </w:r>
            <w:proofErr w:type="gramEnd"/>
            <w:r w:rsidRPr="0089067B">
              <w:rPr>
                <w:rFonts w:ascii="Calibri" w:hAnsi="Calibri"/>
                <w:sz w:val="22"/>
                <w:szCs w:val="18"/>
              </w:rPr>
              <w:t xml:space="preserve"> writer uses mostly </w:t>
            </w:r>
            <w:r w:rsidRPr="0089067B">
              <w:rPr>
                <w:rFonts w:ascii="Calibri" w:hAnsi="Calibri"/>
                <w:b/>
                <w:sz w:val="22"/>
                <w:szCs w:val="18"/>
              </w:rPr>
              <w:t>personal knowledge</w:t>
            </w:r>
            <w:r w:rsidRPr="0089067B">
              <w:rPr>
                <w:rFonts w:ascii="Calibri" w:hAnsi="Calibri"/>
                <w:sz w:val="22"/>
                <w:szCs w:val="18"/>
              </w:rPr>
              <w:t>.</w:t>
            </w:r>
          </w:p>
        </w:tc>
      </w:tr>
      <w:tr w:rsidR="007A0657" w:rsidRPr="0089067B" w14:paraId="793B04F1" w14:textId="77777777" w:rsidTr="00EA0073">
        <w:trPr>
          <w:trHeight w:val="1050"/>
        </w:trPr>
        <w:tc>
          <w:tcPr>
            <w:tcW w:w="583" w:type="dxa"/>
            <w:shd w:val="clear" w:color="auto" w:fill="BFBFBF" w:themeFill="background1" w:themeFillShade="BF"/>
            <w:textDirection w:val="btLr"/>
          </w:tcPr>
          <w:p w14:paraId="195C2C09" w14:textId="77777777" w:rsidR="007A0657" w:rsidRPr="0089067B" w:rsidRDefault="007A0657" w:rsidP="00EA0073">
            <w:pPr>
              <w:ind w:left="113" w:right="113"/>
              <w:jc w:val="center"/>
              <w:rPr>
                <w:rFonts w:ascii="Calibri" w:hAnsi="Calibri"/>
                <w:sz w:val="18"/>
                <w:szCs w:val="18"/>
              </w:rPr>
            </w:pPr>
            <w:r w:rsidRPr="0089067B">
              <w:rPr>
                <w:rFonts w:ascii="Calibri" w:hAnsi="Calibri"/>
                <w:sz w:val="18"/>
                <w:szCs w:val="18"/>
              </w:rPr>
              <w:t>Conclusion</w:t>
            </w:r>
          </w:p>
        </w:tc>
        <w:tc>
          <w:tcPr>
            <w:tcW w:w="1994" w:type="dxa"/>
            <w:vAlign w:val="center"/>
          </w:tcPr>
          <w:p w14:paraId="00121A5C" w14:textId="77777777" w:rsidR="007A0657" w:rsidRPr="0089067B" w:rsidRDefault="007A0657" w:rsidP="00EA0073">
            <w:pPr>
              <w:jc w:val="center"/>
              <w:rPr>
                <w:rFonts w:ascii="Calibri" w:hAnsi="Calibri"/>
                <w:sz w:val="22"/>
                <w:szCs w:val="18"/>
              </w:rPr>
            </w:pPr>
            <w:r w:rsidRPr="0089067B">
              <w:rPr>
                <w:rFonts w:ascii="Calibri" w:hAnsi="Calibri"/>
                <w:sz w:val="22"/>
                <w:szCs w:val="18"/>
              </w:rPr>
              <w:t xml:space="preserve">Conclusion </w:t>
            </w:r>
            <w:r w:rsidRPr="0089067B">
              <w:rPr>
                <w:rFonts w:ascii="Calibri" w:hAnsi="Calibri"/>
                <w:b/>
                <w:sz w:val="22"/>
                <w:szCs w:val="18"/>
              </w:rPr>
              <w:t xml:space="preserve">ties together all </w:t>
            </w:r>
            <w:r w:rsidRPr="0089067B">
              <w:rPr>
                <w:rFonts w:ascii="Calibri" w:hAnsi="Calibri"/>
                <w:sz w:val="22"/>
                <w:szCs w:val="18"/>
              </w:rPr>
              <w:t xml:space="preserve">evidence and analysis, and quickly </w:t>
            </w:r>
            <w:r w:rsidRPr="0089067B">
              <w:rPr>
                <w:rFonts w:ascii="Calibri" w:hAnsi="Calibri"/>
                <w:b/>
                <w:sz w:val="22"/>
                <w:szCs w:val="18"/>
              </w:rPr>
              <w:t>restates</w:t>
            </w:r>
            <w:r w:rsidRPr="0089067B">
              <w:rPr>
                <w:rFonts w:ascii="Calibri" w:hAnsi="Calibri"/>
                <w:sz w:val="22"/>
                <w:szCs w:val="18"/>
              </w:rPr>
              <w:t xml:space="preserve"> the scholar’s answer.</w:t>
            </w:r>
          </w:p>
        </w:tc>
        <w:tc>
          <w:tcPr>
            <w:tcW w:w="1994" w:type="dxa"/>
            <w:vAlign w:val="center"/>
          </w:tcPr>
          <w:p w14:paraId="5189DAAB" w14:textId="77777777" w:rsidR="007A0657" w:rsidRPr="0089067B" w:rsidRDefault="007A0657" w:rsidP="00EA0073">
            <w:pPr>
              <w:jc w:val="center"/>
              <w:rPr>
                <w:rFonts w:ascii="Calibri" w:hAnsi="Calibri"/>
                <w:sz w:val="22"/>
                <w:szCs w:val="18"/>
              </w:rPr>
            </w:pPr>
            <w:r w:rsidRPr="0089067B">
              <w:rPr>
                <w:rFonts w:ascii="Calibri" w:hAnsi="Calibri"/>
                <w:sz w:val="22"/>
                <w:szCs w:val="18"/>
              </w:rPr>
              <w:t xml:space="preserve">Conclusion </w:t>
            </w:r>
            <w:r w:rsidRPr="0089067B">
              <w:rPr>
                <w:rFonts w:ascii="Calibri" w:hAnsi="Calibri"/>
                <w:b/>
                <w:sz w:val="22"/>
                <w:szCs w:val="18"/>
              </w:rPr>
              <w:t>ties together some</w:t>
            </w:r>
            <w:r w:rsidRPr="0089067B">
              <w:rPr>
                <w:rFonts w:ascii="Calibri" w:hAnsi="Calibri"/>
                <w:sz w:val="22"/>
                <w:szCs w:val="18"/>
              </w:rPr>
              <w:t xml:space="preserve"> evidence and analysis, and </w:t>
            </w:r>
            <w:r w:rsidRPr="0089067B">
              <w:rPr>
                <w:rFonts w:ascii="Calibri" w:hAnsi="Calibri"/>
                <w:b/>
                <w:sz w:val="22"/>
                <w:szCs w:val="18"/>
              </w:rPr>
              <w:t xml:space="preserve">restates </w:t>
            </w:r>
            <w:r w:rsidRPr="0089067B">
              <w:rPr>
                <w:rFonts w:ascii="Calibri" w:hAnsi="Calibri"/>
                <w:sz w:val="22"/>
                <w:szCs w:val="18"/>
              </w:rPr>
              <w:t>scholar’s answer.</w:t>
            </w:r>
          </w:p>
        </w:tc>
        <w:tc>
          <w:tcPr>
            <w:tcW w:w="1996" w:type="dxa"/>
            <w:vAlign w:val="center"/>
          </w:tcPr>
          <w:p w14:paraId="3096A226" w14:textId="77777777" w:rsidR="007A0657" w:rsidRPr="0089067B" w:rsidRDefault="007A0657" w:rsidP="00EA0073">
            <w:pPr>
              <w:jc w:val="center"/>
              <w:rPr>
                <w:rFonts w:ascii="Calibri" w:hAnsi="Calibri"/>
                <w:sz w:val="22"/>
                <w:szCs w:val="18"/>
              </w:rPr>
            </w:pPr>
            <w:r w:rsidRPr="0089067B">
              <w:rPr>
                <w:rFonts w:ascii="Calibri" w:hAnsi="Calibri"/>
                <w:sz w:val="22"/>
                <w:szCs w:val="18"/>
              </w:rPr>
              <w:t xml:space="preserve">Conclusion </w:t>
            </w:r>
            <w:r w:rsidRPr="0089067B">
              <w:rPr>
                <w:rFonts w:ascii="Calibri" w:hAnsi="Calibri"/>
                <w:b/>
                <w:sz w:val="22"/>
                <w:szCs w:val="18"/>
              </w:rPr>
              <w:t>restates</w:t>
            </w:r>
            <w:r w:rsidRPr="0089067B">
              <w:rPr>
                <w:rFonts w:ascii="Calibri" w:hAnsi="Calibri"/>
                <w:sz w:val="22"/>
                <w:szCs w:val="18"/>
              </w:rPr>
              <w:t xml:space="preserve"> the scholar’s claim in different words.</w:t>
            </w:r>
          </w:p>
        </w:tc>
        <w:tc>
          <w:tcPr>
            <w:tcW w:w="1994" w:type="dxa"/>
            <w:vAlign w:val="center"/>
          </w:tcPr>
          <w:p w14:paraId="1DD74C9F" w14:textId="77777777" w:rsidR="007A0657" w:rsidRPr="0089067B" w:rsidRDefault="007A0657" w:rsidP="00EA0073">
            <w:pPr>
              <w:jc w:val="center"/>
              <w:rPr>
                <w:rFonts w:ascii="Calibri" w:hAnsi="Calibri"/>
                <w:sz w:val="22"/>
                <w:szCs w:val="18"/>
              </w:rPr>
            </w:pPr>
            <w:r w:rsidRPr="0089067B">
              <w:rPr>
                <w:rFonts w:ascii="Calibri" w:hAnsi="Calibri"/>
                <w:sz w:val="22"/>
                <w:szCs w:val="18"/>
              </w:rPr>
              <w:t xml:space="preserve">Conclusion is present but </w:t>
            </w:r>
            <w:r w:rsidRPr="0089067B">
              <w:rPr>
                <w:rFonts w:ascii="Calibri" w:hAnsi="Calibri"/>
                <w:b/>
                <w:sz w:val="22"/>
                <w:szCs w:val="18"/>
              </w:rPr>
              <w:t>incorrect</w:t>
            </w:r>
            <w:r w:rsidRPr="0089067B">
              <w:rPr>
                <w:rFonts w:ascii="Calibri" w:hAnsi="Calibri"/>
                <w:sz w:val="22"/>
                <w:szCs w:val="18"/>
              </w:rPr>
              <w:t>.</w:t>
            </w:r>
          </w:p>
        </w:tc>
        <w:tc>
          <w:tcPr>
            <w:tcW w:w="1996" w:type="dxa"/>
            <w:vAlign w:val="center"/>
          </w:tcPr>
          <w:p w14:paraId="67A327CE" w14:textId="77777777" w:rsidR="007A0657" w:rsidRPr="0089067B" w:rsidRDefault="007A0657" w:rsidP="00EA0073">
            <w:pPr>
              <w:jc w:val="center"/>
              <w:rPr>
                <w:rFonts w:ascii="Calibri" w:hAnsi="Calibri"/>
                <w:sz w:val="22"/>
                <w:szCs w:val="18"/>
              </w:rPr>
            </w:pPr>
            <w:r w:rsidRPr="0089067B">
              <w:rPr>
                <w:rFonts w:ascii="Calibri" w:hAnsi="Calibri"/>
                <w:sz w:val="22"/>
                <w:szCs w:val="18"/>
              </w:rPr>
              <w:t xml:space="preserve">Conclusion is </w:t>
            </w:r>
            <w:r w:rsidRPr="0089067B">
              <w:rPr>
                <w:rFonts w:ascii="Calibri" w:hAnsi="Calibri"/>
                <w:b/>
                <w:sz w:val="22"/>
                <w:szCs w:val="18"/>
              </w:rPr>
              <w:t>missing</w:t>
            </w:r>
            <w:r w:rsidRPr="0089067B">
              <w:rPr>
                <w:rFonts w:ascii="Calibri" w:hAnsi="Calibri"/>
                <w:sz w:val="22"/>
                <w:szCs w:val="18"/>
              </w:rPr>
              <w:t>.</w:t>
            </w:r>
          </w:p>
        </w:tc>
      </w:tr>
    </w:tbl>
    <w:p w14:paraId="68397C19" w14:textId="77777777" w:rsidR="007A0657" w:rsidRPr="0089067B" w:rsidRDefault="007A0657" w:rsidP="007A0657">
      <w:pPr>
        <w:tabs>
          <w:tab w:val="left" w:pos="9707"/>
        </w:tabs>
        <w:rPr>
          <w:rFonts w:ascii="Calibri" w:hAnsi="Calibri"/>
        </w:rPr>
      </w:pPr>
    </w:p>
    <w:p w14:paraId="005AB050" w14:textId="77777777" w:rsidR="007A0657" w:rsidRPr="0089067B" w:rsidRDefault="007A0657" w:rsidP="007A0657">
      <w:pPr>
        <w:tabs>
          <w:tab w:val="left" w:pos="9707"/>
        </w:tabs>
        <w:jc w:val="center"/>
        <w:rPr>
          <w:rFonts w:ascii="Calibri" w:hAnsi="Calibri"/>
        </w:rPr>
      </w:pPr>
      <w:r w:rsidRPr="0089067B">
        <w:rPr>
          <w:rFonts w:ascii="Calibri" w:hAnsi="Calibri"/>
        </w:rPr>
        <w:t>Score: _____/16</w:t>
      </w:r>
    </w:p>
    <w:p w14:paraId="322AAFC0" w14:textId="77777777" w:rsidR="007A0657" w:rsidRPr="0089067B" w:rsidRDefault="007A0657" w:rsidP="007A0657">
      <w:pPr>
        <w:tabs>
          <w:tab w:val="left" w:pos="9707"/>
        </w:tabs>
        <w:rPr>
          <w:rFonts w:ascii="Calibri" w:hAnsi="Calibri"/>
        </w:rPr>
      </w:pPr>
    </w:p>
    <w:p w14:paraId="2AA5258E" w14:textId="77777777" w:rsidR="007A0657" w:rsidRPr="0089067B" w:rsidRDefault="007A0657" w:rsidP="007A0657">
      <w:pPr>
        <w:tabs>
          <w:tab w:val="left" w:pos="9707"/>
        </w:tabs>
        <w:jc w:val="center"/>
        <w:rPr>
          <w:rFonts w:ascii="Calibri" w:hAnsi="Calibri"/>
          <w:b/>
        </w:rPr>
      </w:pPr>
      <w:r w:rsidRPr="0089067B">
        <w:rPr>
          <w:rFonts w:ascii="Calibri" w:hAnsi="Calibri"/>
          <w:b/>
        </w:rPr>
        <w:t>Scoring Guide</w:t>
      </w:r>
    </w:p>
    <w:p w14:paraId="1C9E816B" w14:textId="77777777" w:rsidR="007A0657" w:rsidRPr="0089067B" w:rsidRDefault="007A0657" w:rsidP="007A0657">
      <w:pPr>
        <w:tabs>
          <w:tab w:val="left" w:pos="9707"/>
        </w:tabs>
        <w:jc w:val="center"/>
        <w:rPr>
          <w:rFonts w:ascii="Calibri" w:hAnsi="Calibri"/>
        </w:rPr>
      </w:pPr>
    </w:p>
    <w:tbl>
      <w:tblPr>
        <w:tblStyle w:val="TableGrid"/>
        <w:tblW w:w="0" w:type="auto"/>
        <w:jc w:val="center"/>
        <w:tblLook w:val="04A0" w:firstRow="1" w:lastRow="0" w:firstColumn="1" w:lastColumn="0" w:noHBand="0" w:noVBand="1"/>
      </w:tblPr>
      <w:tblGrid>
        <w:gridCol w:w="1150"/>
        <w:gridCol w:w="1150"/>
      </w:tblGrid>
      <w:tr w:rsidR="007A0657" w:rsidRPr="0089067B" w14:paraId="26D721B4" w14:textId="77777777" w:rsidTr="00EA0073">
        <w:trPr>
          <w:trHeight w:val="453"/>
          <w:jc w:val="center"/>
        </w:trPr>
        <w:tc>
          <w:tcPr>
            <w:tcW w:w="1150" w:type="dxa"/>
          </w:tcPr>
          <w:p w14:paraId="07D7AEA1" w14:textId="77777777" w:rsidR="007A0657" w:rsidRPr="0089067B" w:rsidRDefault="007A0657" w:rsidP="00EA0073">
            <w:pPr>
              <w:tabs>
                <w:tab w:val="left" w:pos="9707"/>
              </w:tabs>
              <w:jc w:val="center"/>
              <w:rPr>
                <w:rFonts w:ascii="Calibri" w:hAnsi="Calibri"/>
              </w:rPr>
            </w:pPr>
            <w:r w:rsidRPr="0089067B">
              <w:rPr>
                <w:rFonts w:ascii="Calibri" w:hAnsi="Calibri"/>
              </w:rPr>
              <w:t>16/16</w:t>
            </w:r>
          </w:p>
        </w:tc>
        <w:tc>
          <w:tcPr>
            <w:tcW w:w="1150" w:type="dxa"/>
          </w:tcPr>
          <w:p w14:paraId="78531846" w14:textId="77777777" w:rsidR="007A0657" w:rsidRPr="0089067B" w:rsidRDefault="007A0657" w:rsidP="00EA0073">
            <w:pPr>
              <w:tabs>
                <w:tab w:val="left" w:pos="9707"/>
              </w:tabs>
              <w:jc w:val="center"/>
              <w:rPr>
                <w:rFonts w:ascii="Calibri" w:hAnsi="Calibri"/>
              </w:rPr>
            </w:pPr>
            <w:r w:rsidRPr="0089067B">
              <w:rPr>
                <w:rFonts w:ascii="Calibri" w:hAnsi="Calibri"/>
              </w:rPr>
              <w:t>100% A</w:t>
            </w:r>
          </w:p>
        </w:tc>
      </w:tr>
      <w:tr w:rsidR="007A0657" w:rsidRPr="0089067B" w14:paraId="07C8EBB9" w14:textId="77777777" w:rsidTr="00EA0073">
        <w:trPr>
          <w:trHeight w:val="484"/>
          <w:jc w:val="center"/>
        </w:trPr>
        <w:tc>
          <w:tcPr>
            <w:tcW w:w="1150" w:type="dxa"/>
          </w:tcPr>
          <w:p w14:paraId="2634BC00" w14:textId="77777777" w:rsidR="007A0657" w:rsidRPr="0089067B" w:rsidRDefault="007A0657" w:rsidP="00EA0073">
            <w:pPr>
              <w:tabs>
                <w:tab w:val="left" w:pos="9707"/>
              </w:tabs>
              <w:jc w:val="center"/>
              <w:rPr>
                <w:rFonts w:ascii="Calibri" w:hAnsi="Calibri"/>
              </w:rPr>
            </w:pPr>
            <w:r w:rsidRPr="0089067B">
              <w:rPr>
                <w:rFonts w:ascii="Calibri" w:hAnsi="Calibri"/>
              </w:rPr>
              <w:t>15/16</w:t>
            </w:r>
          </w:p>
        </w:tc>
        <w:tc>
          <w:tcPr>
            <w:tcW w:w="1150" w:type="dxa"/>
          </w:tcPr>
          <w:p w14:paraId="501D1C06" w14:textId="77777777" w:rsidR="007A0657" w:rsidRPr="0089067B" w:rsidRDefault="007A0657" w:rsidP="00EA0073">
            <w:pPr>
              <w:tabs>
                <w:tab w:val="left" w:pos="9707"/>
              </w:tabs>
              <w:jc w:val="center"/>
              <w:rPr>
                <w:rFonts w:ascii="Calibri" w:hAnsi="Calibri"/>
              </w:rPr>
            </w:pPr>
            <w:r w:rsidRPr="0089067B">
              <w:rPr>
                <w:rFonts w:ascii="Calibri" w:hAnsi="Calibri"/>
              </w:rPr>
              <w:t>94% A</w:t>
            </w:r>
          </w:p>
        </w:tc>
      </w:tr>
      <w:tr w:rsidR="007A0657" w:rsidRPr="0089067B" w14:paraId="2C6B7EE3" w14:textId="77777777" w:rsidTr="00EA0073">
        <w:trPr>
          <w:trHeight w:val="453"/>
          <w:jc w:val="center"/>
        </w:trPr>
        <w:tc>
          <w:tcPr>
            <w:tcW w:w="1150" w:type="dxa"/>
          </w:tcPr>
          <w:p w14:paraId="4207CE01" w14:textId="77777777" w:rsidR="007A0657" w:rsidRPr="0089067B" w:rsidRDefault="007A0657" w:rsidP="00EA0073">
            <w:pPr>
              <w:tabs>
                <w:tab w:val="left" w:pos="9707"/>
              </w:tabs>
              <w:jc w:val="center"/>
              <w:rPr>
                <w:rFonts w:ascii="Calibri" w:hAnsi="Calibri"/>
              </w:rPr>
            </w:pPr>
            <w:r w:rsidRPr="0089067B">
              <w:rPr>
                <w:rFonts w:ascii="Calibri" w:hAnsi="Calibri"/>
              </w:rPr>
              <w:t>14/16</w:t>
            </w:r>
          </w:p>
        </w:tc>
        <w:tc>
          <w:tcPr>
            <w:tcW w:w="1150" w:type="dxa"/>
          </w:tcPr>
          <w:p w14:paraId="4076E63D" w14:textId="77777777" w:rsidR="007A0657" w:rsidRPr="0089067B" w:rsidRDefault="007A0657" w:rsidP="00EA0073">
            <w:pPr>
              <w:tabs>
                <w:tab w:val="left" w:pos="9707"/>
              </w:tabs>
              <w:jc w:val="center"/>
              <w:rPr>
                <w:rFonts w:ascii="Calibri" w:hAnsi="Calibri"/>
              </w:rPr>
            </w:pPr>
            <w:r w:rsidRPr="0089067B">
              <w:rPr>
                <w:rFonts w:ascii="Calibri" w:hAnsi="Calibri"/>
              </w:rPr>
              <w:t>88% B</w:t>
            </w:r>
          </w:p>
        </w:tc>
      </w:tr>
      <w:tr w:rsidR="007A0657" w:rsidRPr="0089067B" w14:paraId="5C7C241D" w14:textId="77777777" w:rsidTr="00EA0073">
        <w:trPr>
          <w:trHeight w:val="484"/>
          <w:jc w:val="center"/>
        </w:trPr>
        <w:tc>
          <w:tcPr>
            <w:tcW w:w="1150" w:type="dxa"/>
          </w:tcPr>
          <w:p w14:paraId="32EFA44E" w14:textId="77777777" w:rsidR="007A0657" w:rsidRPr="0089067B" w:rsidRDefault="007A0657" w:rsidP="00EA0073">
            <w:pPr>
              <w:tabs>
                <w:tab w:val="left" w:pos="9707"/>
              </w:tabs>
              <w:jc w:val="center"/>
              <w:rPr>
                <w:rFonts w:ascii="Calibri" w:hAnsi="Calibri"/>
              </w:rPr>
            </w:pPr>
            <w:r w:rsidRPr="0089067B">
              <w:rPr>
                <w:rFonts w:ascii="Calibri" w:hAnsi="Calibri"/>
              </w:rPr>
              <w:t>13/16</w:t>
            </w:r>
          </w:p>
        </w:tc>
        <w:tc>
          <w:tcPr>
            <w:tcW w:w="1150" w:type="dxa"/>
          </w:tcPr>
          <w:p w14:paraId="2E7F1602" w14:textId="77777777" w:rsidR="007A0657" w:rsidRPr="0089067B" w:rsidRDefault="007A0657" w:rsidP="00EA0073">
            <w:pPr>
              <w:tabs>
                <w:tab w:val="left" w:pos="9707"/>
              </w:tabs>
              <w:jc w:val="center"/>
              <w:rPr>
                <w:rFonts w:ascii="Calibri" w:hAnsi="Calibri"/>
              </w:rPr>
            </w:pPr>
            <w:r w:rsidRPr="0089067B">
              <w:rPr>
                <w:rFonts w:ascii="Calibri" w:hAnsi="Calibri"/>
              </w:rPr>
              <w:t>82% B</w:t>
            </w:r>
          </w:p>
        </w:tc>
      </w:tr>
      <w:tr w:rsidR="007A0657" w:rsidRPr="0089067B" w14:paraId="7CE45936" w14:textId="77777777" w:rsidTr="00EA0073">
        <w:trPr>
          <w:trHeight w:val="453"/>
          <w:jc w:val="center"/>
        </w:trPr>
        <w:tc>
          <w:tcPr>
            <w:tcW w:w="1150" w:type="dxa"/>
          </w:tcPr>
          <w:p w14:paraId="21826120" w14:textId="77777777" w:rsidR="007A0657" w:rsidRPr="0089067B" w:rsidRDefault="007A0657" w:rsidP="00EA0073">
            <w:pPr>
              <w:tabs>
                <w:tab w:val="left" w:pos="9707"/>
              </w:tabs>
              <w:jc w:val="center"/>
              <w:rPr>
                <w:rFonts w:ascii="Calibri" w:hAnsi="Calibri"/>
              </w:rPr>
            </w:pPr>
            <w:r w:rsidRPr="0089067B">
              <w:rPr>
                <w:rFonts w:ascii="Calibri" w:hAnsi="Calibri"/>
              </w:rPr>
              <w:t>12/16</w:t>
            </w:r>
          </w:p>
        </w:tc>
        <w:tc>
          <w:tcPr>
            <w:tcW w:w="1150" w:type="dxa"/>
          </w:tcPr>
          <w:p w14:paraId="21D4D461" w14:textId="77777777" w:rsidR="007A0657" w:rsidRPr="0089067B" w:rsidRDefault="007A0657" w:rsidP="00EA0073">
            <w:pPr>
              <w:tabs>
                <w:tab w:val="left" w:pos="9707"/>
              </w:tabs>
              <w:jc w:val="center"/>
              <w:rPr>
                <w:rFonts w:ascii="Calibri" w:hAnsi="Calibri"/>
              </w:rPr>
            </w:pPr>
            <w:r w:rsidRPr="0089067B">
              <w:rPr>
                <w:rFonts w:ascii="Calibri" w:hAnsi="Calibri"/>
              </w:rPr>
              <w:t>75% C</w:t>
            </w:r>
          </w:p>
        </w:tc>
      </w:tr>
      <w:tr w:rsidR="007A0657" w:rsidRPr="0089067B" w14:paraId="3A83C95A" w14:textId="77777777" w:rsidTr="00EA0073">
        <w:trPr>
          <w:trHeight w:val="484"/>
          <w:jc w:val="center"/>
        </w:trPr>
        <w:tc>
          <w:tcPr>
            <w:tcW w:w="1150" w:type="dxa"/>
          </w:tcPr>
          <w:p w14:paraId="5F3F73DC" w14:textId="77777777" w:rsidR="007A0657" w:rsidRPr="0089067B" w:rsidRDefault="007A0657" w:rsidP="00EA0073">
            <w:pPr>
              <w:tabs>
                <w:tab w:val="left" w:pos="9707"/>
              </w:tabs>
              <w:jc w:val="center"/>
              <w:rPr>
                <w:rFonts w:ascii="Calibri" w:hAnsi="Calibri"/>
              </w:rPr>
            </w:pPr>
            <w:r w:rsidRPr="0089067B">
              <w:rPr>
                <w:rFonts w:ascii="Calibri" w:hAnsi="Calibri"/>
              </w:rPr>
              <w:t>11/16</w:t>
            </w:r>
          </w:p>
        </w:tc>
        <w:tc>
          <w:tcPr>
            <w:tcW w:w="1150" w:type="dxa"/>
          </w:tcPr>
          <w:p w14:paraId="204CB9E2" w14:textId="77777777" w:rsidR="007A0657" w:rsidRPr="0089067B" w:rsidRDefault="007A0657" w:rsidP="00EA0073">
            <w:pPr>
              <w:tabs>
                <w:tab w:val="left" w:pos="9707"/>
              </w:tabs>
              <w:jc w:val="center"/>
              <w:rPr>
                <w:rFonts w:ascii="Calibri" w:hAnsi="Calibri"/>
              </w:rPr>
            </w:pPr>
            <w:r w:rsidRPr="0089067B">
              <w:rPr>
                <w:rFonts w:ascii="Calibri" w:hAnsi="Calibri"/>
              </w:rPr>
              <w:t>69% D</w:t>
            </w:r>
          </w:p>
        </w:tc>
      </w:tr>
      <w:tr w:rsidR="007A0657" w:rsidRPr="0089067B" w14:paraId="03E75426" w14:textId="77777777" w:rsidTr="00EA0073">
        <w:trPr>
          <w:trHeight w:val="453"/>
          <w:jc w:val="center"/>
        </w:trPr>
        <w:tc>
          <w:tcPr>
            <w:tcW w:w="1150" w:type="dxa"/>
          </w:tcPr>
          <w:p w14:paraId="6CD048A6" w14:textId="77777777" w:rsidR="007A0657" w:rsidRPr="0089067B" w:rsidRDefault="007A0657" w:rsidP="00EA0073">
            <w:pPr>
              <w:tabs>
                <w:tab w:val="left" w:pos="9707"/>
              </w:tabs>
              <w:jc w:val="center"/>
              <w:rPr>
                <w:rFonts w:ascii="Calibri" w:hAnsi="Calibri"/>
              </w:rPr>
            </w:pPr>
            <w:r w:rsidRPr="0089067B">
              <w:rPr>
                <w:rFonts w:ascii="Calibri" w:hAnsi="Calibri"/>
              </w:rPr>
              <w:t>10/16</w:t>
            </w:r>
          </w:p>
        </w:tc>
        <w:tc>
          <w:tcPr>
            <w:tcW w:w="1150" w:type="dxa"/>
          </w:tcPr>
          <w:p w14:paraId="0D800909" w14:textId="77777777" w:rsidR="007A0657" w:rsidRPr="0089067B" w:rsidRDefault="007A0657" w:rsidP="00EA0073">
            <w:pPr>
              <w:tabs>
                <w:tab w:val="left" w:pos="9707"/>
              </w:tabs>
              <w:jc w:val="center"/>
              <w:rPr>
                <w:rFonts w:ascii="Calibri" w:hAnsi="Calibri"/>
              </w:rPr>
            </w:pPr>
            <w:r w:rsidRPr="0089067B">
              <w:rPr>
                <w:rFonts w:ascii="Calibri" w:hAnsi="Calibri"/>
              </w:rPr>
              <w:t>63% D</w:t>
            </w:r>
          </w:p>
        </w:tc>
      </w:tr>
      <w:tr w:rsidR="007A0657" w:rsidRPr="0089067B" w14:paraId="5F8612D1" w14:textId="77777777" w:rsidTr="00EA0073">
        <w:trPr>
          <w:trHeight w:val="453"/>
          <w:jc w:val="center"/>
        </w:trPr>
        <w:tc>
          <w:tcPr>
            <w:tcW w:w="1150" w:type="dxa"/>
          </w:tcPr>
          <w:p w14:paraId="5C93D9EB" w14:textId="77777777" w:rsidR="007A0657" w:rsidRPr="0089067B" w:rsidRDefault="007A0657" w:rsidP="00EA0073">
            <w:pPr>
              <w:tabs>
                <w:tab w:val="left" w:pos="9707"/>
              </w:tabs>
              <w:jc w:val="center"/>
              <w:rPr>
                <w:rFonts w:ascii="Calibri" w:hAnsi="Calibri"/>
              </w:rPr>
            </w:pPr>
            <w:r w:rsidRPr="0089067B">
              <w:rPr>
                <w:rFonts w:ascii="Calibri" w:hAnsi="Calibri"/>
              </w:rPr>
              <w:t>9/16 or below</w:t>
            </w:r>
          </w:p>
        </w:tc>
        <w:tc>
          <w:tcPr>
            <w:tcW w:w="1150" w:type="dxa"/>
          </w:tcPr>
          <w:p w14:paraId="2F1BFB57" w14:textId="77777777" w:rsidR="007A0657" w:rsidRPr="0089067B" w:rsidRDefault="007A0657" w:rsidP="00EA0073">
            <w:pPr>
              <w:tabs>
                <w:tab w:val="left" w:pos="9707"/>
              </w:tabs>
              <w:jc w:val="center"/>
              <w:rPr>
                <w:rFonts w:ascii="Calibri" w:hAnsi="Calibri"/>
              </w:rPr>
            </w:pPr>
            <w:r w:rsidRPr="0089067B">
              <w:rPr>
                <w:rFonts w:ascii="Calibri" w:hAnsi="Calibri"/>
              </w:rPr>
              <w:t>Failing</w:t>
            </w:r>
          </w:p>
        </w:tc>
      </w:tr>
    </w:tbl>
    <w:p w14:paraId="27DFFC93" w14:textId="77777777" w:rsidR="007A0657" w:rsidRPr="007A0657" w:rsidRDefault="007A0657" w:rsidP="007A0657">
      <w:pPr>
        <w:jc w:val="right"/>
      </w:pPr>
    </w:p>
    <w:sectPr w:rsidR="007A0657" w:rsidRPr="007A0657" w:rsidSect="00C51B7D">
      <w:headerReference w:type="default" r:id="rId10"/>
      <w:footerReference w:type="default" r:id="rId11"/>
      <w:pgSz w:w="12240" w:h="15840"/>
      <w:pgMar w:top="720" w:right="720" w:bottom="720" w:left="72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Rachel Koval" w:date="2018-01-18T12:30:00Z" w:initials="RK">
    <w:p w14:paraId="5A663F4B" w14:textId="29B5616D" w:rsidR="00EE49AE" w:rsidRDefault="00EE49AE">
      <w:pPr>
        <w:pStyle w:val="CommentText"/>
      </w:pPr>
      <w:r>
        <w:rPr>
          <w:rStyle w:val="CommentReference"/>
        </w:rPr>
        <w:annotationRef/>
      </w:r>
      <w:r>
        <w:t>ELL Strategy:</w:t>
      </w:r>
    </w:p>
    <w:p w14:paraId="012CAB54" w14:textId="3ECE9B88" w:rsidR="00EE49AE" w:rsidRDefault="00EE49AE">
      <w:pPr>
        <w:pStyle w:val="CommentText"/>
      </w:pPr>
      <w:r>
        <w:t>-Today we will work with CHARACTER RESPONSE TO CONFLICT. We will work with COMPARE and CONTRAST. CHARACTER RESPONSE TO CONFLICT is “what do you do when there is a problem?” Some people yell (gesture), run away (gesture), cry (gesture). After, we find RESONSE TO CONFLICT, we will COMPARE (same gesture with hands) and CONSTRAST (different gesture with hands). If two characters cry, we compare it. They are both crying. It is the same. If one character cries and the other character runs away, we contrast. It is different. It is NOT the same (shakes head).</w:t>
      </w:r>
    </w:p>
    <w:p w14:paraId="570D9309" w14:textId="77777777" w:rsidR="00EE49AE" w:rsidRDefault="00EE49AE">
      <w:pPr>
        <w:pStyle w:val="CommentText"/>
      </w:pPr>
    </w:p>
  </w:comment>
  <w:comment w:id="2" w:author="Rachel Koval" w:date="2018-01-15T17:13:00Z" w:initials="RK">
    <w:p w14:paraId="06BB3FC6" w14:textId="77777777" w:rsidR="00A047EA" w:rsidRDefault="00A047EA" w:rsidP="00A047EA">
      <w:pPr>
        <w:pStyle w:val="CommentText"/>
      </w:pPr>
      <w:r>
        <w:rPr>
          <w:rStyle w:val="CommentReference"/>
        </w:rPr>
        <w:annotationRef/>
      </w:r>
      <w:r>
        <w:t xml:space="preserve">T: 2 minutes </w:t>
      </w:r>
    </w:p>
    <w:p w14:paraId="588A3E6F" w14:textId="77777777" w:rsidR="00A047EA" w:rsidRDefault="00A047EA" w:rsidP="00A047EA">
      <w:pPr>
        <w:pStyle w:val="CommentText"/>
      </w:pPr>
      <w:r>
        <w:t>TAs: cold calls students to read</w:t>
      </w:r>
    </w:p>
    <w:p w14:paraId="4A8A084F" w14:textId="35B53E4D" w:rsidR="00A047EA" w:rsidRDefault="00A047EA" w:rsidP="00A047EA">
      <w:pPr>
        <w:pStyle w:val="CommentText"/>
      </w:pPr>
      <w:r>
        <w:t xml:space="preserve">CFUs: </w:t>
      </w:r>
      <w:r w:rsidR="0062633B">
        <w:t xml:space="preserve">When you found out </w:t>
      </w:r>
      <w:r w:rsidR="00BB5364">
        <w:t>Friday was a no school</w:t>
      </w:r>
      <w:r w:rsidR="0062633B">
        <w:t xml:space="preserve"> snow day, what did you do, </w:t>
      </w:r>
      <w:proofErr w:type="spellStart"/>
      <w:r w:rsidR="0062633B">
        <w:t>LaQuinta</w:t>
      </w:r>
      <w:proofErr w:type="spellEnd"/>
      <w:r w:rsidR="0062633B">
        <w:t>?  What did you do Juan?</w:t>
      </w:r>
      <w:r w:rsidR="00BB5364">
        <w:t xml:space="preserve"> Juan and </w:t>
      </w:r>
      <w:proofErr w:type="spellStart"/>
      <w:r w:rsidR="00BB5364">
        <w:t>LaQuinta</w:t>
      </w:r>
      <w:proofErr w:type="spellEnd"/>
      <w:r w:rsidR="00BB5364">
        <w:t xml:space="preserve"> reacted differently to finding out about the snow day. This is a contrast. Their reaction to the event had somethings in common (they were excited, they felt happy). This is a comparison.</w:t>
      </w:r>
    </w:p>
    <w:p w14:paraId="2C6D8C54" w14:textId="1DDD1621" w:rsidR="00A047EA" w:rsidRDefault="00A047EA" w:rsidP="00A047EA">
      <w:pPr>
        <w:pStyle w:val="CommentText"/>
      </w:pPr>
      <w:r>
        <w:t>AMs: Comparisons are similar/same. Contrasts are different. A prompt that asks the reader to compare AND contrast an event is asking them to organize their written response to address both things.  The claim sentence may likely be more than one sentence in this case; one for compare and one for contrast.</w:t>
      </w:r>
    </w:p>
    <w:p w14:paraId="2FE20759" w14:textId="0D40B70E" w:rsidR="00A047EA" w:rsidRDefault="00A047EA">
      <w:pPr>
        <w:pStyle w:val="CommentText"/>
      </w:pPr>
    </w:p>
  </w:comment>
  <w:comment w:id="3" w:author="Rachel Koval" w:date="2018-01-15T17:22:00Z" w:initials="RK">
    <w:p w14:paraId="47A12C35" w14:textId="77341458" w:rsidR="002A7DEB" w:rsidRDefault="002A7DEB" w:rsidP="002A7DEB">
      <w:pPr>
        <w:pStyle w:val="CommentText"/>
      </w:pPr>
      <w:r>
        <w:rPr>
          <w:rStyle w:val="CommentReference"/>
        </w:rPr>
        <w:annotationRef/>
      </w:r>
      <w:r>
        <w:t xml:space="preserve">T: 7 minutes to read (first chapter popcorn, reading, following chapters silently and independently) per chapter, 4 minutes to write MI per chapter, 2 minutes to review per chapter (26 minutes total) </w:t>
      </w:r>
    </w:p>
    <w:p w14:paraId="0D29BF61" w14:textId="77777777" w:rsidR="002A7DEB" w:rsidRDefault="002A7DEB" w:rsidP="002A7DEB">
      <w:pPr>
        <w:pStyle w:val="CommentText"/>
      </w:pPr>
      <w:r>
        <w:t>TAs: circulating for true reading at 100% participation, checking in with bubble scholars, collecting informal data on MI misconceptions, then writing exemplar on board</w:t>
      </w:r>
    </w:p>
    <w:p w14:paraId="159FA2B7" w14:textId="77777777" w:rsidR="002A7DEB" w:rsidRDefault="002A7DEB" w:rsidP="002A7DEB">
      <w:pPr>
        <w:pStyle w:val="CommentText"/>
      </w:pPr>
      <w:r>
        <w:t>CFUs: What do we always include in MI? (B, M, E; characters, setting, problem and/or solution, lessons)</w:t>
      </w:r>
    </w:p>
    <w:p w14:paraId="2831FBFB" w14:textId="672E7D69" w:rsidR="002A7DEB" w:rsidRDefault="002A7DEB" w:rsidP="002A7DEB">
      <w:pPr>
        <w:pStyle w:val="CommentText"/>
      </w:pPr>
      <w:r>
        <w:t xml:space="preserve">AMs: </w:t>
      </w:r>
      <w:r w:rsidR="003E497B">
        <w:t>What event happened first, X or Y?  Why is X event important to the overall plot? Is X a detail or a major event?  What does your pronoun “they” refer to?</w:t>
      </w:r>
    </w:p>
    <w:p w14:paraId="209C9A30" w14:textId="77777777" w:rsidR="002A7DEB" w:rsidRDefault="002A7DEB" w:rsidP="002A7DEB">
      <w:pPr>
        <w:pStyle w:val="CommentText"/>
      </w:pPr>
      <w:r>
        <w:t xml:space="preserve">ERs: </w:t>
      </w:r>
    </w:p>
    <w:p w14:paraId="0A0EAEA5" w14:textId="48B8279D" w:rsidR="00684FC1" w:rsidRPr="00684FC1" w:rsidRDefault="002A7DEB" w:rsidP="00684FC1">
      <w:pPr>
        <w:pStyle w:val="NormalWeb"/>
        <w:shd w:val="clear" w:color="auto" w:fill="FFFFFF"/>
        <w:spacing w:before="0" w:beforeAutospacing="0" w:after="150" w:afterAutospacing="0"/>
        <w:rPr>
          <w:rFonts w:ascii="Helvetica Neue" w:eastAsiaTheme="minorEastAsia" w:hAnsi="Helvetica Neue"/>
          <w:color w:val="555555"/>
          <w:sz w:val="21"/>
          <w:szCs w:val="21"/>
        </w:rPr>
      </w:pPr>
      <w:r>
        <w:t>Chapter 30:</w:t>
      </w:r>
      <w:r w:rsidR="00684FC1" w:rsidRPr="00684FC1">
        <w:rPr>
          <w:rFonts w:ascii="Helvetica Neue" w:hAnsi="Helvetica Neue"/>
          <w:color w:val="555555"/>
          <w:sz w:val="21"/>
          <w:szCs w:val="21"/>
        </w:rPr>
        <w:t xml:space="preserve"> </w:t>
      </w:r>
      <w:r w:rsidR="00684FC1" w:rsidRPr="00684FC1">
        <w:rPr>
          <w:rFonts w:ascii="Helvetica Neue" w:eastAsiaTheme="minorEastAsia" w:hAnsi="Helvetica Neue"/>
          <w:color w:val="555555"/>
          <w:sz w:val="21"/>
          <w:szCs w:val="21"/>
        </w:rPr>
        <w:t xml:space="preserve">The boys - Zigzag, Armpit, and X-Ray - harass Stanley because Zero digs for him each day. They ask him if they, too, can be his slave, and other such similar comments. One thing leads to another and Zigzag looks for a fight with Stanley. Mr. </w:t>
      </w:r>
      <w:proofErr w:type="spellStart"/>
      <w:r w:rsidR="00684FC1" w:rsidRPr="00684FC1">
        <w:rPr>
          <w:rFonts w:ascii="Helvetica Neue" w:eastAsiaTheme="minorEastAsia" w:hAnsi="Helvetica Neue"/>
          <w:color w:val="555555"/>
          <w:sz w:val="21"/>
          <w:szCs w:val="21"/>
        </w:rPr>
        <w:t>Pendanski</w:t>
      </w:r>
      <w:proofErr w:type="spellEnd"/>
      <w:r w:rsidR="00684FC1" w:rsidRPr="00684FC1">
        <w:rPr>
          <w:rFonts w:ascii="Helvetica Neue" w:eastAsiaTheme="minorEastAsia" w:hAnsi="Helvetica Neue"/>
          <w:color w:val="555555"/>
          <w:sz w:val="21"/>
          <w:szCs w:val="21"/>
        </w:rPr>
        <w:t xml:space="preserve"> tells Stanley to hit Zigzag to teach the bully a lesson, and Stanley retaliates. The boys attack Stanley, and only Zero defends him. Zero's relentless and nearly chokes Zigzag until Mr. </w:t>
      </w:r>
      <w:proofErr w:type="spellStart"/>
      <w:r w:rsidR="00684FC1" w:rsidRPr="00684FC1">
        <w:rPr>
          <w:rFonts w:ascii="Helvetica Neue" w:eastAsiaTheme="minorEastAsia" w:hAnsi="Helvetica Neue"/>
          <w:color w:val="555555"/>
          <w:sz w:val="21"/>
          <w:szCs w:val="21"/>
        </w:rPr>
        <w:t>Pendanski</w:t>
      </w:r>
      <w:proofErr w:type="spellEnd"/>
      <w:r w:rsidR="00684FC1" w:rsidRPr="00684FC1">
        <w:rPr>
          <w:rFonts w:ascii="Helvetica Neue" w:eastAsiaTheme="minorEastAsia" w:hAnsi="Helvetica Neue"/>
          <w:color w:val="555555"/>
          <w:sz w:val="21"/>
          <w:szCs w:val="21"/>
        </w:rPr>
        <w:t xml:space="preserve"> breaks them up.</w:t>
      </w:r>
    </w:p>
    <w:p w14:paraId="704EB8D8" w14:textId="77777777" w:rsidR="00684FC1" w:rsidRPr="00684FC1" w:rsidRDefault="00684FC1" w:rsidP="00684FC1">
      <w:pPr>
        <w:shd w:val="clear" w:color="auto" w:fill="FFFFFF"/>
        <w:spacing w:after="150"/>
        <w:rPr>
          <w:rFonts w:ascii="Helvetica Neue" w:hAnsi="Helvetica Neue"/>
          <w:color w:val="555555"/>
          <w:sz w:val="21"/>
          <w:szCs w:val="21"/>
        </w:rPr>
      </w:pPr>
      <w:r w:rsidRPr="00684FC1">
        <w:rPr>
          <w:rFonts w:ascii="Helvetica Neue" w:hAnsi="Helvetica Neue"/>
          <w:color w:val="555555"/>
          <w:sz w:val="21"/>
          <w:szCs w:val="21"/>
        </w:rPr>
        <w:t xml:space="preserve">The Warden hears the commotion. She approaches the boys, asking for an explanation of the chaos. At this point, the Warden becomes aware that Zero's been digging part of Stanley's hole in exchange for reading lessons, of which she disapproves. Mr. </w:t>
      </w:r>
      <w:proofErr w:type="spellStart"/>
      <w:r w:rsidRPr="00684FC1">
        <w:rPr>
          <w:rFonts w:ascii="Helvetica Neue" w:hAnsi="Helvetica Neue"/>
          <w:color w:val="555555"/>
          <w:sz w:val="21"/>
          <w:szCs w:val="21"/>
        </w:rPr>
        <w:t>Pendanski</w:t>
      </w:r>
      <w:proofErr w:type="spellEnd"/>
      <w:r w:rsidRPr="00684FC1">
        <w:rPr>
          <w:rFonts w:ascii="Helvetica Neue" w:hAnsi="Helvetica Neue"/>
          <w:color w:val="555555"/>
          <w:sz w:val="21"/>
          <w:szCs w:val="21"/>
        </w:rPr>
        <w:t xml:space="preserve"> tells everyone that the shovel 'has more brains than Zero' and makes mention that Zero isn't smart enough for reading lessons. He also says that Zero's too dumb to know that he's dumb. This bullying infuriates Zero, who takes the shovel and knocks Mr. </w:t>
      </w:r>
      <w:proofErr w:type="spellStart"/>
      <w:r w:rsidRPr="00684FC1">
        <w:rPr>
          <w:rFonts w:ascii="Helvetica Neue" w:hAnsi="Helvetica Neue"/>
          <w:color w:val="555555"/>
          <w:sz w:val="21"/>
          <w:szCs w:val="21"/>
        </w:rPr>
        <w:t>Pendanski</w:t>
      </w:r>
      <w:proofErr w:type="spellEnd"/>
      <w:r w:rsidRPr="00684FC1">
        <w:rPr>
          <w:rFonts w:ascii="Helvetica Neue" w:hAnsi="Helvetica Neue"/>
          <w:color w:val="555555"/>
          <w:sz w:val="21"/>
          <w:szCs w:val="21"/>
        </w:rPr>
        <w:t xml:space="preserve"> unconscious.</w:t>
      </w:r>
    </w:p>
    <w:p w14:paraId="17162C8F" w14:textId="77777777" w:rsidR="00684FC1" w:rsidRPr="00684FC1" w:rsidRDefault="00684FC1" w:rsidP="00684FC1">
      <w:pPr>
        <w:shd w:val="clear" w:color="auto" w:fill="FFFFFF"/>
        <w:spacing w:after="150"/>
        <w:rPr>
          <w:rFonts w:ascii="Helvetica Neue" w:hAnsi="Helvetica Neue"/>
          <w:color w:val="555555"/>
          <w:sz w:val="21"/>
          <w:szCs w:val="21"/>
        </w:rPr>
      </w:pPr>
      <w:r w:rsidRPr="00684FC1">
        <w:rPr>
          <w:rFonts w:ascii="Helvetica Neue" w:hAnsi="Helvetica Neue"/>
          <w:color w:val="555555"/>
          <w:sz w:val="21"/>
          <w:szCs w:val="21"/>
        </w:rPr>
        <w:t>In the chaos that the fight creates, Zero is able to slip off and escape.</w:t>
      </w:r>
    </w:p>
    <w:p w14:paraId="08B0BA59" w14:textId="671EC82C" w:rsidR="002A7DEB" w:rsidRDefault="002A7DEB" w:rsidP="002A7DEB">
      <w:pPr>
        <w:pStyle w:val="CommentText"/>
      </w:pPr>
    </w:p>
    <w:p w14:paraId="7951F41C" w14:textId="580EC883" w:rsidR="003E497B" w:rsidRPr="003E497B" w:rsidRDefault="002A7DEB" w:rsidP="003E497B">
      <w:pPr>
        <w:rPr>
          <w:rFonts w:ascii="Helvetica Neue" w:eastAsia="Times New Roman" w:hAnsi="Helvetica Neue"/>
          <w:color w:val="222222"/>
          <w:sz w:val="21"/>
          <w:szCs w:val="21"/>
          <w:shd w:val="clear" w:color="auto" w:fill="FFFFFF"/>
        </w:rPr>
      </w:pPr>
      <w:r>
        <w:t>Chapter 32:</w:t>
      </w:r>
      <w:r w:rsidR="003E497B">
        <w:t xml:space="preserve"> </w:t>
      </w:r>
      <w:r w:rsidR="003E497B">
        <w:rPr>
          <w:rFonts w:ascii="Helvetica Neue" w:eastAsia="Times New Roman" w:hAnsi="Helvetica Neue"/>
          <w:color w:val="222222"/>
          <w:sz w:val="21"/>
          <w:szCs w:val="21"/>
          <w:shd w:val="clear" w:color="auto" w:fill="FFFFFF"/>
        </w:rPr>
        <w:t>The vacancy in Group D is filled by a boy they call Twitch who is always twitching, he says, in readiness to steal a car. But Stanley cannot stop thinking about the possibility that Zero is still alive. His feelings overcome him while digging the next day and he attempts to take Mr. Sir’s water truck to rescue Zero. As he presses the accelerator the truck goes nowhere. Twitch calls to Stanley to put the truck in gear. Stanley does and zooms across the dry lake only to crash inside a hole. He leaves the truck and runs away, his canteen empty.</w:t>
      </w:r>
    </w:p>
    <w:p w14:paraId="22F23985" w14:textId="097705F5" w:rsidR="002A7DEB" w:rsidRPr="002A7DEB" w:rsidRDefault="002A7DEB" w:rsidP="002A7DEB">
      <w:pPr>
        <w:pStyle w:val="CommentText"/>
      </w:pPr>
    </w:p>
    <w:p w14:paraId="7F4A7641" w14:textId="66A79F8F" w:rsidR="002A7DEB" w:rsidRDefault="002A7DEB">
      <w:pPr>
        <w:pStyle w:val="CommentText"/>
      </w:pPr>
    </w:p>
  </w:comment>
  <w:comment w:id="4" w:author="Rachel Koval" w:date="2018-01-15T17:50:00Z" w:initials="RK">
    <w:p w14:paraId="1EE58136" w14:textId="31FAD0B3" w:rsidR="00B2645E" w:rsidRDefault="00B2645E" w:rsidP="00B2645E">
      <w:pPr>
        <w:pStyle w:val="CommentText"/>
      </w:pPr>
      <w:r>
        <w:rPr>
          <w:rStyle w:val="CommentReference"/>
        </w:rPr>
        <w:annotationRef/>
      </w:r>
      <w:r>
        <w:t xml:space="preserve">T: 2 min to model, 4 minutes to write, 1 minute to review </w:t>
      </w:r>
    </w:p>
    <w:p w14:paraId="659AB9B3" w14:textId="77777777" w:rsidR="00B2645E" w:rsidRDefault="00B2645E" w:rsidP="00B2645E">
      <w:pPr>
        <w:pStyle w:val="CommentText"/>
      </w:pPr>
      <w:r>
        <w:t xml:space="preserve">TAs: circulating for participation and data, then writing exemplar on board based on student responses </w:t>
      </w:r>
    </w:p>
    <w:p w14:paraId="7BD2F3FF" w14:textId="71F94EF2" w:rsidR="00B2645E" w:rsidRDefault="00B2645E" w:rsidP="00B2645E">
      <w:pPr>
        <w:pStyle w:val="CommentText"/>
      </w:pPr>
      <w:r>
        <w:t>CFUs: There are three different ways that a character can respond to a conflict in the text, what are they/ (action, words, thoughts). Which reactions are we most likely to see in these chapters? (</w:t>
      </w:r>
      <w:proofErr w:type="gramStart"/>
      <w:r>
        <w:t>words</w:t>
      </w:r>
      <w:proofErr w:type="gramEnd"/>
      <w:r>
        <w:t xml:space="preserve"> and actions, since </w:t>
      </w:r>
      <w:proofErr w:type="spellStart"/>
      <w:r>
        <w:t>Sachar</w:t>
      </w:r>
      <w:proofErr w:type="spellEnd"/>
      <w:r>
        <w:t xml:space="preserve"> rarely explicitly says the characters’ thoughts) In 10 words or less, what is the specific conflict that Stanley is facing? (Taunting from campers, adults verbally about laziness and relationship with zero)</w:t>
      </w:r>
    </w:p>
    <w:p w14:paraId="66E77405" w14:textId="19BBC2C3" w:rsidR="00B2645E" w:rsidRDefault="00B2645E" w:rsidP="00B2645E">
      <w:pPr>
        <w:pStyle w:val="CommentText"/>
      </w:pPr>
      <w:r>
        <w:t xml:space="preserve">AMs: </w:t>
      </w:r>
      <w:r w:rsidR="00E15BE6">
        <w:t>Scholars do not identify the conflict specifically or they vaguely say that “Stanley is fighting” which is actually misleading since he is trying to NOT become confrontational for the majority of the chapters. Scholars can pick out his reactions, what he did/what he said, but they cannot summarize his reaction into a single, clear idea.</w:t>
      </w:r>
    </w:p>
    <w:p w14:paraId="1F8FFBEA" w14:textId="2FCD2151" w:rsidR="00E15BE6" w:rsidRDefault="00B2645E" w:rsidP="00E15BE6">
      <w:pPr>
        <w:rPr>
          <w:rFonts w:ascii="Calibri" w:eastAsia="Times New Roman" w:hAnsi="Calibri"/>
        </w:rPr>
      </w:pPr>
      <w:r>
        <w:t xml:space="preserve">ER: </w:t>
      </w:r>
      <w:r w:rsidR="00E15BE6">
        <w:rPr>
          <w:rFonts w:ascii="Calibri" w:eastAsia="Times New Roman" w:hAnsi="Calibri"/>
        </w:rPr>
        <w:t xml:space="preserve">Stanley’s reaction to the verbal taunting of the other campers begins passively and later advances to active opposition, culminating in Stanley stealing property and leaving the campsite. In Chapter 30, </w:t>
      </w:r>
      <w:proofErr w:type="spellStart"/>
      <w:r w:rsidR="00E15BE6">
        <w:rPr>
          <w:rFonts w:ascii="Calibri" w:eastAsia="Times New Roman" w:hAnsi="Calibri"/>
        </w:rPr>
        <w:t>ZigZag</w:t>
      </w:r>
      <w:proofErr w:type="spellEnd"/>
      <w:r w:rsidR="00E15BE6">
        <w:rPr>
          <w:rFonts w:ascii="Calibri" w:eastAsia="Times New Roman" w:hAnsi="Calibri"/>
        </w:rPr>
        <w:t xml:space="preserve"> crosses Stanley’s personal space, sticking a cookie in his face. Even after this incident, Stanley tries to remain calm, and non-confrontational toward the campers. It isn’t until Mr. Sir tells Stanley directly to “hit him back” that Stanley makes any aggressive showing. It is only several days after Zero escapes to the unknown beyond that Stanley, too, asserts himself to leave in Mr. Sir’s water truck.</w:t>
      </w:r>
    </w:p>
    <w:p w14:paraId="585AE3B8" w14:textId="4FB4293D" w:rsidR="00B2645E" w:rsidRDefault="00B2645E" w:rsidP="00B2645E">
      <w:pPr>
        <w:pStyle w:val="CommentText"/>
      </w:pPr>
    </w:p>
    <w:p w14:paraId="6B28799B" w14:textId="0ACE1418" w:rsidR="00B2645E" w:rsidRDefault="00B2645E">
      <w:pPr>
        <w:pStyle w:val="CommentText"/>
      </w:pPr>
    </w:p>
  </w:comment>
  <w:comment w:id="5" w:author="Rachel Koval" w:date="2018-01-15T17:50:00Z" w:initials="RK">
    <w:p w14:paraId="310556E3" w14:textId="77777777" w:rsidR="00B2645E" w:rsidRDefault="00B2645E" w:rsidP="00B2645E">
      <w:pPr>
        <w:pStyle w:val="CommentText"/>
      </w:pPr>
      <w:r>
        <w:rPr>
          <w:rStyle w:val="CommentReference"/>
        </w:rPr>
        <w:annotationRef/>
      </w:r>
      <w:r>
        <w:t xml:space="preserve">T: 4 minutes to write, 1 minute to review </w:t>
      </w:r>
    </w:p>
    <w:p w14:paraId="7A8802C4" w14:textId="77777777" w:rsidR="00E977CF" w:rsidRDefault="00E977CF" w:rsidP="00E977CF">
      <w:pPr>
        <w:pStyle w:val="CommentText"/>
      </w:pPr>
      <w:r>
        <w:t xml:space="preserve">TAs: circulating for participation and data, then writing exemplar on board based on student responses </w:t>
      </w:r>
    </w:p>
    <w:p w14:paraId="4EDF03D3" w14:textId="77777777" w:rsidR="00E977CF" w:rsidRDefault="00E977CF" w:rsidP="00E977CF">
      <w:pPr>
        <w:pStyle w:val="CommentText"/>
      </w:pPr>
      <w:r>
        <w:t>CFUs: There are three different ways that a character can respond to a conflict in the text, what are they/ (action, words, thoughts). Which reactions are we most likely to see in these chapters? (</w:t>
      </w:r>
      <w:proofErr w:type="gramStart"/>
      <w:r>
        <w:t>words</w:t>
      </w:r>
      <w:proofErr w:type="gramEnd"/>
      <w:r>
        <w:t xml:space="preserve"> and actions, since </w:t>
      </w:r>
      <w:proofErr w:type="spellStart"/>
      <w:r>
        <w:t>Sachar</w:t>
      </w:r>
      <w:proofErr w:type="spellEnd"/>
      <w:r>
        <w:t xml:space="preserve"> rarely explicitly says the characters’ thoughts) In 10 words or less, what is the specific conflict that Stanley is facing? (Taunting from campers, adults verbally about laziness and relationship with zero)</w:t>
      </w:r>
    </w:p>
    <w:p w14:paraId="2C3D5C1E" w14:textId="5CA2A1C6" w:rsidR="00B2645E" w:rsidRDefault="00E977CF" w:rsidP="00E977CF">
      <w:pPr>
        <w:pStyle w:val="CommentText"/>
      </w:pPr>
      <w:r>
        <w:t>AMs: Scholars do not identify the conflict specifically or they vaguely say that “Stanley is fighting” which is actually misleading since he is trying to NOT become confrontational for the majority of the chapters. Scholars can pick out his reactions, what he did/what he said, but they cannot summarize his reaction into a single, clear idea.</w:t>
      </w:r>
    </w:p>
    <w:p w14:paraId="6F9003F2" w14:textId="2B3C8FA8" w:rsidR="00E977CF" w:rsidRDefault="00B2645E" w:rsidP="00E977CF">
      <w:pPr>
        <w:rPr>
          <w:rFonts w:ascii="Calibri" w:eastAsia="Times New Roman" w:hAnsi="Calibri"/>
        </w:rPr>
      </w:pPr>
      <w:r>
        <w:t xml:space="preserve">ER: </w:t>
      </w:r>
      <w:r w:rsidR="00E977CF">
        <w:rPr>
          <w:rFonts w:ascii="Calibri" w:eastAsia="Times New Roman" w:hAnsi="Calibri"/>
        </w:rPr>
        <w:t>Zero’s reaction to the taunting of the adults regarding his intelligence is immediately active and violent. Zero responds immediately to the adults comments of “he’s so stupid he doesn’t even know he’s stupid.” Zero swings his shovel wildly and asserts that he will not dig another hole, before running into the distance. Zero escapes to the unknown beyond Camp Green Lake, understanding that there is no clear water source or future for him beyond camp, understanding that he is taking a risk.</w:t>
      </w:r>
    </w:p>
    <w:p w14:paraId="4903B920" w14:textId="137E4E56" w:rsidR="00B2645E" w:rsidRDefault="00B2645E" w:rsidP="00B2645E">
      <w:pPr>
        <w:pStyle w:val="CommentText"/>
      </w:pPr>
    </w:p>
    <w:p w14:paraId="31DEE602" w14:textId="4F2A9E3D" w:rsidR="00B2645E" w:rsidRDefault="00B2645E">
      <w:pPr>
        <w:pStyle w:val="CommentText"/>
      </w:pPr>
    </w:p>
  </w:comment>
  <w:comment w:id="6" w:author="Rachel Koval" w:date="2018-01-15T17:34:00Z" w:initials="RK">
    <w:p w14:paraId="3C44927B" w14:textId="77777777" w:rsidR="008B4636" w:rsidRDefault="008B4636" w:rsidP="008B4636">
      <w:pPr>
        <w:pStyle w:val="CommentText"/>
      </w:pPr>
      <w:r>
        <w:rPr>
          <w:rStyle w:val="CommentReference"/>
        </w:rPr>
        <w:annotationRef/>
      </w:r>
      <w:r>
        <w:t xml:space="preserve">T: 15 silent and independent minutes </w:t>
      </w:r>
    </w:p>
    <w:p w14:paraId="2DB44423" w14:textId="77777777" w:rsidR="008B4636" w:rsidRDefault="008B4636" w:rsidP="008B4636">
      <w:pPr>
        <w:pStyle w:val="CommentText"/>
      </w:pPr>
      <w:r>
        <w:t xml:space="preserve">TAs: circulating for participation and data </w:t>
      </w:r>
    </w:p>
    <w:p w14:paraId="77A6C92E" w14:textId="77777777" w:rsidR="008B4636" w:rsidRDefault="008B4636" w:rsidP="008B4636">
      <w:pPr>
        <w:pStyle w:val="CommentText"/>
      </w:pPr>
      <w:r>
        <w:t>CFUs: Review Criteria for Success</w:t>
      </w:r>
    </w:p>
    <w:p w14:paraId="5480DB14" w14:textId="491A5566" w:rsidR="008B4636" w:rsidRDefault="008B4636" w:rsidP="008B4636">
      <w:pPr>
        <w:pStyle w:val="CommentText"/>
      </w:pPr>
      <w:r>
        <w:t xml:space="preserve">AMs: </w:t>
      </w:r>
      <w:r w:rsidR="0020055E">
        <w:t>Scholars do not understand that the “conflict” the two characters face is slightly d</w:t>
      </w:r>
      <w:r w:rsidR="00E501E2">
        <w:t xml:space="preserve">ifferent. Scholars do not have the vocabulary to clearly, concisely describe each character’s reaction. Scholars do not set up their response with a </w:t>
      </w:r>
      <w:proofErr w:type="spellStart"/>
      <w:r w:rsidR="00E501E2">
        <w:t>multiparagraph</w:t>
      </w:r>
      <w:proofErr w:type="spellEnd"/>
      <w:r w:rsidR="00E501E2">
        <w:t xml:space="preserve"> (4-5) structure that clearly sets up their response with comparisons and contrasts. Scholars evidence </w:t>
      </w:r>
      <w:r w:rsidR="00B2645E">
        <w:t>is vague, not grounded in a clear action verb, quotation, or textual event.</w:t>
      </w:r>
      <w:r>
        <w:t xml:space="preserve"> </w:t>
      </w:r>
    </w:p>
    <w:p w14:paraId="68DD3A24" w14:textId="28E0F11F" w:rsidR="008B4636" w:rsidRDefault="008B4636" w:rsidP="008B4636">
      <w:pPr>
        <w:rPr>
          <w:rFonts w:ascii="Calibri" w:eastAsia="Times New Roman" w:hAnsi="Calibri"/>
        </w:rPr>
      </w:pPr>
      <w:proofErr w:type="spellStart"/>
      <w:r>
        <w:t>ER</w:t>
      </w:r>
      <w:proofErr w:type="gramStart"/>
      <w:r>
        <w:t>:</w:t>
      </w:r>
      <w:r>
        <w:rPr>
          <w:rFonts w:ascii="Calibri" w:eastAsia="Times New Roman" w:hAnsi="Calibri"/>
        </w:rPr>
        <w:t>In</w:t>
      </w:r>
      <w:proofErr w:type="spellEnd"/>
      <w:proofErr w:type="gramEnd"/>
      <w:r>
        <w:rPr>
          <w:rFonts w:ascii="Calibri" w:eastAsia="Times New Roman" w:hAnsi="Calibri"/>
        </w:rPr>
        <w:t xml:space="preserve"> chapters 30 and 32 of “Holes” the characters of Stanley and Zero react very differently to conflict with the other campers and adults at Camp Green Lake. Stanley’s reaction to the verbal taunting of the other campers begins passively and later advances to active opposition, culminating in Stanley stealing property and leaving the campsite.  Zero’s reaction to the taunting of the adults regarding his intelligence is immediately active and violent.  Both boys escape their physical surroundings in the end.  However, Zero escalates much more quickly than Stanley. In Chapter 30, </w:t>
      </w:r>
      <w:proofErr w:type="spellStart"/>
      <w:r>
        <w:rPr>
          <w:rFonts w:ascii="Calibri" w:eastAsia="Times New Roman" w:hAnsi="Calibri"/>
        </w:rPr>
        <w:t>ZigZag</w:t>
      </w:r>
      <w:proofErr w:type="spellEnd"/>
      <w:r>
        <w:rPr>
          <w:rFonts w:ascii="Calibri" w:eastAsia="Times New Roman" w:hAnsi="Calibri"/>
        </w:rPr>
        <w:t xml:space="preserve"> crosses Stanley’s personal space, sticking a cookie in his face. Even after this incident, Stanley tries to remain calm, and non-confrontational toward the campers. It isn’t until Mr. Sir tells Stanley directly to “hit him back” that Stanley makes any aggressive showing.  Zero, however, responds immediately to the adults comments of “he’s so stupid he doesn’t even know he’s stupid.” Zero swings his shovel wildly and asserts that he will not dig another hole, before running into the distance.  It is only several days after Zero escapes to the unknown beyond that he, too, asserts himself to leave in Mr. Sir’s water truck.</w:t>
      </w:r>
    </w:p>
    <w:p w14:paraId="3EBBE337" w14:textId="49089231" w:rsidR="008B4636" w:rsidRDefault="008B4636">
      <w:pPr>
        <w:pStyle w:val="CommentText"/>
      </w:pPr>
    </w:p>
  </w:comment>
  <w:comment w:id="7" w:author="Rachel Koval" w:date="2018-01-15T17:51:00Z" w:initials="RK">
    <w:p w14:paraId="276A7138" w14:textId="6B4D91CD" w:rsidR="00B2645E" w:rsidRDefault="00B2645E">
      <w:pPr>
        <w:pStyle w:val="CommentText"/>
      </w:pPr>
      <w:r>
        <w:rPr>
          <w:rStyle w:val="CommentReference"/>
        </w:rPr>
        <w:annotationRef/>
      </w:r>
      <w:r>
        <w:t>Scholars monitor their own criteria for success throughout their ET.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70D9309" w15:done="0"/>
  <w15:commentEx w15:paraId="2FE20759" w15:done="0"/>
  <w15:commentEx w15:paraId="7F4A7641" w15:done="0"/>
  <w15:commentEx w15:paraId="6B28799B" w15:done="0"/>
  <w15:commentEx w15:paraId="31DEE602" w15:done="0"/>
  <w15:commentEx w15:paraId="3EBBE337" w15:done="0"/>
  <w15:commentEx w15:paraId="276A7138"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E1EF3A" w14:textId="77777777" w:rsidR="00E744B8" w:rsidRDefault="00E744B8" w:rsidP="00043F0A">
      <w:r>
        <w:separator/>
      </w:r>
    </w:p>
  </w:endnote>
  <w:endnote w:type="continuationSeparator" w:id="0">
    <w:p w14:paraId="6A26558D" w14:textId="77777777" w:rsidR="00E744B8" w:rsidRDefault="00E744B8" w:rsidP="00043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ato Light">
    <w:altName w:val="Calibri Light"/>
    <w:charset w:val="00"/>
    <w:family w:val="auto"/>
    <w:pitch w:val="variable"/>
    <w:sig w:usb0="A00000AF" w:usb1="5000604B" w:usb2="00000000" w:usb3="00000000" w:csb0="00000093" w:csb1="00000000"/>
  </w:font>
  <w:font w:name="MS Mincho">
    <w:altName w:val="Yu Gothic UI"/>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swiss"/>
    <w:pitch w:val="variable"/>
    <w:sig w:usb0="F7FFAFFF" w:usb1="E9DFFFFF" w:usb2="0000003F" w:usb3="00000000" w:csb0="003F01FF" w:csb1="00000000"/>
  </w:font>
  <w:font w:name="Roboto Regular">
    <w:altName w:val="Times New Roman"/>
    <w:charset w:val="00"/>
    <w:family w:val="auto"/>
    <w:pitch w:val="variable"/>
    <w:sig w:usb0="E00002EF" w:usb1="5000205B" w:usb2="00000020" w:usb3="00000000" w:csb0="0000019F" w:csb1="00000000"/>
  </w:font>
  <w:font w:name="Helvetica">
    <w:panose1 w:val="020B0604020202020204"/>
    <w:charset w:val="00"/>
    <w:family w:val="swiss"/>
    <w:pitch w:val="variable"/>
    <w:sig w:usb0="E00002FF" w:usb1="5000785B"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Helvetica Neue">
    <w:altName w:val="Corbel"/>
    <w:charset w:val="00"/>
    <w:family w:val="swiss"/>
    <w:pitch w:val="variable"/>
    <w:sig w:usb0="00000003" w:usb1="500079DB" w:usb2="00000010" w:usb3="00000000" w:csb0="00000001" w:csb1="00000000"/>
  </w:font>
  <w:font w:name="Lat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38B2F" w14:textId="77777777" w:rsidR="00C51B7D" w:rsidRPr="00C51B7D" w:rsidRDefault="00C51B7D" w:rsidP="00C51B7D">
    <w:pPr>
      <w:rPr>
        <w:rFonts w:eastAsia="Times New Roman"/>
      </w:rPr>
    </w:pPr>
  </w:p>
  <w:p w14:paraId="2DB5744E" w14:textId="77777777" w:rsidR="00C51B7D" w:rsidRDefault="00C51B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3FF743" w14:textId="77777777" w:rsidR="00E744B8" w:rsidRDefault="00E744B8" w:rsidP="00043F0A">
      <w:r>
        <w:separator/>
      </w:r>
    </w:p>
  </w:footnote>
  <w:footnote w:type="continuationSeparator" w:id="0">
    <w:p w14:paraId="72081BFC" w14:textId="77777777" w:rsidR="00E744B8" w:rsidRDefault="00E744B8" w:rsidP="00043F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2347B" w14:textId="52AED138" w:rsidR="005B1AFA" w:rsidRPr="00845EA7" w:rsidRDefault="00E744B8" w:rsidP="005B1AFA">
    <w:pPr>
      <w:rPr>
        <w:rFonts w:ascii="Calibri" w:hAnsi="Calibri"/>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70661E"/>
    <w:multiLevelType w:val="hybridMultilevel"/>
    <w:tmpl w:val="981835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43788F"/>
    <w:multiLevelType w:val="hybridMultilevel"/>
    <w:tmpl w:val="A7480D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AA72B0"/>
    <w:multiLevelType w:val="hybridMultilevel"/>
    <w:tmpl w:val="0FC693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B31382"/>
    <w:multiLevelType w:val="hybridMultilevel"/>
    <w:tmpl w:val="7F36B154"/>
    <w:lvl w:ilvl="0" w:tplc="6D30608E">
      <w:start w:val="1"/>
      <w:numFmt w:val="upperLetter"/>
      <w:lvlText w:val="%1."/>
      <w:lvlJc w:val="left"/>
      <w:pPr>
        <w:ind w:left="720" w:hanging="360"/>
      </w:pPr>
      <w:rPr>
        <w:rFonts w:ascii="Lato Light" w:eastAsiaTheme="minorEastAsia" w:hAnsi="Lato Light" w:cs="Time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BC5992"/>
    <w:multiLevelType w:val="hybridMultilevel"/>
    <w:tmpl w:val="E3A4984E"/>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9" w15:restartNumberingAfterBreak="0">
    <w:nsid w:val="1F7051EA"/>
    <w:multiLevelType w:val="hybridMultilevel"/>
    <w:tmpl w:val="6E587F1C"/>
    <w:lvl w:ilvl="0" w:tplc="16F64400">
      <w:start w:val="1"/>
      <w:numFmt w:val="upperLetter"/>
      <w:lvlText w:val="%1."/>
      <w:lvlJc w:val="left"/>
      <w:pPr>
        <w:ind w:left="720" w:hanging="360"/>
      </w:pPr>
      <w:rPr>
        <w:rFonts w:ascii="Times" w:eastAsiaTheme="minorEastAsia" w:hAnsi="Times" w:cs="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A50AF8"/>
    <w:multiLevelType w:val="hybridMultilevel"/>
    <w:tmpl w:val="EDA2FD4A"/>
    <w:lvl w:ilvl="0" w:tplc="9C82D584">
      <w:start w:val="1"/>
      <w:numFmt w:val="upperLetter"/>
      <w:lvlText w:val="%1."/>
      <w:lvlJc w:val="left"/>
      <w:pPr>
        <w:ind w:left="720" w:hanging="360"/>
      </w:pPr>
      <w:rPr>
        <w:rFonts w:ascii="Lato Light" w:hAnsi="Lato Light"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F04958"/>
    <w:multiLevelType w:val="hybridMultilevel"/>
    <w:tmpl w:val="CFB4E9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E9050F"/>
    <w:multiLevelType w:val="hybridMultilevel"/>
    <w:tmpl w:val="8E920316"/>
    <w:lvl w:ilvl="0" w:tplc="D180DCE2">
      <w:start w:val="1"/>
      <w:numFmt w:val="bullet"/>
      <w:lvlText w:val=""/>
      <w:lvlJc w:val="left"/>
      <w:pPr>
        <w:ind w:left="7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042636"/>
    <w:multiLevelType w:val="hybridMultilevel"/>
    <w:tmpl w:val="2C4CA696"/>
    <w:lvl w:ilvl="0" w:tplc="5F048F74">
      <w:start w:val="1"/>
      <w:numFmt w:val="upperLetter"/>
      <w:lvlText w:val="%1."/>
      <w:lvlJc w:val="left"/>
      <w:pPr>
        <w:ind w:left="1080" w:hanging="360"/>
      </w:pPr>
      <w:rPr>
        <w:rFonts w:ascii="Lato Light" w:eastAsiaTheme="minorEastAsia" w:hAnsi="Lato Light" w:cs="Time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F3B1F0E"/>
    <w:multiLevelType w:val="hybridMultilevel"/>
    <w:tmpl w:val="35F2F5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F905A8"/>
    <w:multiLevelType w:val="hybridMultilevel"/>
    <w:tmpl w:val="783C1BB2"/>
    <w:lvl w:ilvl="0" w:tplc="16F64400">
      <w:start w:val="1"/>
      <w:numFmt w:val="upperLetter"/>
      <w:lvlText w:val="%1."/>
      <w:lvlJc w:val="left"/>
      <w:pPr>
        <w:ind w:left="720" w:hanging="360"/>
      </w:pPr>
      <w:rPr>
        <w:rFonts w:ascii="Times" w:eastAsiaTheme="minorEastAsia" w:hAnsi="Times" w:cs="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141661"/>
    <w:multiLevelType w:val="hybridMultilevel"/>
    <w:tmpl w:val="9398C9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8D0130"/>
    <w:multiLevelType w:val="hybridMultilevel"/>
    <w:tmpl w:val="877E86B6"/>
    <w:lvl w:ilvl="0" w:tplc="60D2EF76">
      <w:start w:val="1"/>
      <w:numFmt w:val="upperLetter"/>
      <w:lvlText w:val="%1."/>
      <w:lvlJc w:val="left"/>
      <w:pPr>
        <w:ind w:left="720" w:hanging="360"/>
      </w:pPr>
      <w:rPr>
        <w:rFonts w:ascii="Lato Light" w:eastAsiaTheme="minorEastAsia" w:hAnsi="Lato Light" w:cs="Time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8D6A19"/>
    <w:multiLevelType w:val="hybridMultilevel"/>
    <w:tmpl w:val="6B8A1CDC"/>
    <w:lvl w:ilvl="0" w:tplc="71D091E8">
      <w:start w:val="1"/>
      <w:numFmt w:val="upperLetter"/>
      <w:lvlText w:val="%1."/>
      <w:lvlJc w:val="left"/>
      <w:pPr>
        <w:ind w:left="720" w:hanging="360"/>
      </w:pPr>
      <w:rPr>
        <w:rFonts w:ascii="Lato Light" w:eastAsiaTheme="minorEastAsia" w:hAnsi="Lato Light" w:cs="Time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9A6194"/>
    <w:multiLevelType w:val="hybridMultilevel"/>
    <w:tmpl w:val="FADEE038"/>
    <w:lvl w:ilvl="0" w:tplc="843EDE28">
      <w:start w:val="1"/>
      <w:numFmt w:val="upperLetter"/>
      <w:lvlText w:val="%1."/>
      <w:lvlJc w:val="left"/>
      <w:pPr>
        <w:ind w:left="720" w:hanging="360"/>
      </w:pPr>
      <w:rPr>
        <w:rFonts w:ascii="Lato Light" w:eastAsiaTheme="minorEastAsia" w:hAnsi="Lato Light" w:cs="Time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4640B5"/>
    <w:multiLevelType w:val="hybridMultilevel"/>
    <w:tmpl w:val="4B7C5C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0A23F9"/>
    <w:multiLevelType w:val="hybridMultilevel"/>
    <w:tmpl w:val="779AE1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107843"/>
    <w:multiLevelType w:val="hybridMultilevel"/>
    <w:tmpl w:val="D17864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2F123E"/>
    <w:multiLevelType w:val="hybridMultilevel"/>
    <w:tmpl w:val="F5EE5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FF75FA"/>
    <w:multiLevelType w:val="hybridMultilevel"/>
    <w:tmpl w:val="AD0E9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7069C2"/>
    <w:multiLevelType w:val="hybridMultilevel"/>
    <w:tmpl w:val="0A1057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D40EAD"/>
    <w:multiLevelType w:val="hybridMultilevel"/>
    <w:tmpl w:val="605E5FF2"/>
    <w:lvl w:ilvl="0" w:tplc="16F64400">
      <w:start w:val="1"/>
      <w:numFmt w:val="upperLetter"/>
      <w:lvlText w:val="%1."/>
      <w:lvlJc w:val="left"/>
      <w:pPr>
        <w:ind w:left="720" w:hanging="360"/>
      </w:pPr>
      <w:rPr>
        <w:rFonts w:ascii="Times" w:eastAsiaTheme="minorEastAsia" w:hAnsi="Times" w:cs="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FA0EF7"/>
    <w:multiLevelType w:val="hybridMultilevel"/>
    <w:tmpl w:val="B8F2D5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6D15E5"/>
    <w:multiLevelType w:val="hybridMultilevel"/>
    <w:tmpl w:val="92E61A44"/>
    <w:lvl w:ilvl="0" w:tplc="268C36AA">
      <w:start w:val="1"/>
      <w:numFmt w:val="lowerLetter"/>
      <w:lvlText w:val="%1."/>
      <w:lvlJc w:val="left"/>
      <w:pPr>
        <w:ind w:left="1080" w:hanging="360"/>
      </w:pPr>
      <w:rPr>
        <w:rFonts w:ascii="Times New Roman" w:eastAsia="Times New Roman"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9463B62"/>
    <w:multiLevelType w:val="hybridMultilevel"/>
    <w:tmpl w:val="D0DAC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2"/>
  </w:num>
  <w:num w:numId="3">
    <w:abstractNumId w:val="6"/>
  </w:num>
  <w:num w:numId="4">
    <w:abstractNumId w:val="27"/>
  </w:num>
  <w:num w:numId="5">
    <w:abstractNumId w:val="25"/>
  </w:num>
  <w:num w:numId="6">
    <w:abstractNumId w:val="5"/>
  </w:num>
  <w:num w:numId="7">
    <w:abstractNumId w:val="4"/>
  </w:num>
  <w:num w:numId="8">
    <w:abstractNumId w:val="0"/>
  </w:num>
  <w:num w:numId="9">
    <w:abstractNumId w:val="1"/>
  </w:num>
  <w:num w:numId="10">
    <w:abstractNumId w:val="2"/>
  </w:num>
  <w:num w:numId="11">
    <w:abstractNumId w:val="3"/>
  </w:num>
  <w:num w:numId="12">
    <w:abstractNumId w:val="10"/>
  </w:num>
  <w:num w:numId="13">
    <w:abstractNumId w:val="20"/>
  </w:num>
  <w:num w:numId="14">
    <w:abstractNumId w:val="21"/>
  </w:num>
  <w:num w:numId="15">
    <w:abstractNumId w:val="16"/>
  </w:num>
  <w:num w:numId="16">
    <w:abstractNumId w:val="7"/>
  </w:num>
  <w:num w:numId="17">
    <w:abstractNumId w:val="18"/>
  </w:num>
  <w:num w:numId="18">
    <w:abstractNumId w:val="9"/>
  </w:num>
  <w:num w:numId="19">
    <w:abstractNumId w:val="17"/>
  </w:num>
  <w:num w:numId="20">
    <w:abstractNumId w:val="19"/>
  </w:num>
  <w:num w:numId="21">
    <w:abstractNumId w:val="26"/>
  </w:num>
  <w:num w:numId="22">
    <w:abstractNumId w:val="15"/>
  </w:num>
  <w:num w:numId="23">
    <w:abstractNumId w:val="13"/>
  </w:num>
  <w:num w:numId="24">
    <w:abstractNumId w:val="24"/>
  </w:num>
  <w:num w:numId="25">
    <w:abstractNumId w:val="28"/>
  </w:num>
  <w:num w:numId="26">
    <w:abstractNumId w:val="29"/>
  </w:num>
  <w:num w:numId="27">
    <w:abstractNumId w:val="23"/>
  </w:num>
  <w:num w:numId="28">
    <w:abstractNumId w:val="8"/>
  </w:num>
  <w:num w:numId="29">
    <w:abstractNumId w:val="14"/>
  </w:num>
  <w:num w:numId="30">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chel Koval">
    <w15:presenceInfo w15:providerId="None" w15:userId="Rachel Kova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F0A"/>
    <w:rsid w:val="00010651"/>
    <w:rsid w:val="00010DFF"/>
    <w:rsid w:val="00043F0A"/>
    <w:rsid w:val="00057913"/>
    <w:rsid w:val="00065C13"/>
    <w:rsid w:val="000667C1"/>
    <w:rsid w:val="00084522"/>
    <w:rsid w:val="00127AE7"/>
    <w:rsid w:val="00171D61"/>
    <w:rsid w:val="001F699E"/>
    <w:rsid w:val="0020055E"/>
    <w:rsid w:val="00220C53"/>
    <w:rsid w:val="00260957"/>
    <w:rsid w:val="00264641"/>
    <w:rsid w:val="00295E61"/>
    <w:rsid w:val="002A7DEB"/>
    <w:rsid w:val="002B6D49"/>
    <w:rsid w:val="002F386E"/>
    <w:rsid w:val="003E497B"/>
    <w:rsid w:val="003F692C"/>
    <w:rsid w:val="004116F4"/>
    <w:rsid w:val="00446865"/>
    <w:rsid w:val="00472C03"/>
    <w:rsid w:val="004B54D1"/>
    <w:rsid w:val="00563DC6"/>
    <w:rsid w:val="00571089"/>
    <w:rsid w:val="00597E5C"/>
    <w:rsid w:val="005A544F"/>
    <w:rsid w:val="005C1640"/>
    <w:rsid w:val="00604A02"/>
    <w:rsid w:val="006260E3"/>
    <w:rsid w:val="0062633B"/>
    <w:rsid w:val="00656AC8"/>
    <w:rsid w:val="00673024"/>
    <w:rsid w:val="00684FC1"/>
    <w:rsid w:val="006B2E4C"/>
    <w:rsid w:val="006C3036"/>
    <w:rsid w:val="006E1E98"/>
    <w:rsid w:val="007132D8"/>
    <w:rsid w:val="00740DC3"/>
    <w:rsid w:val="007A0657"/>
    <w:rsid w:val="007D30AC"/>
    <w:rsid w:val="007D3195"/>
    <w:rsid w:val="007F63A5"/>
    <w:rsid w:val="0081020C"/>
    <w:rsid w:val="008431CF"/>
    <w:rsid w:val="00852E61"/>
    <w:rsid w:val="00871FF3"/>
    <w:rsid w:val="00877824"/>
    <w:rsid w:val="00882A17"/>
    <w:rsid w:val="008B4636"/>
    <w:rsid w:val="008D131B"/>
    <w:rsid w:val="0090796C"/>
    <w:rsid w:val="00921FA7"/>
    <w:rsid w:val="00932E2B"/>
    <w:rsid w:val="00981857"/>
    <w:rsid w:val="009A0F22"/>
    <w:rsid w:val="009B106B"/>
    <w:rsid w:val="00A047EA"/>
    <w:rsid w:val="00A16077"/>
    <w:rsid w:val="00A248C0"/>
    <w:rsid w:val="00A46510"/>
    <w:rsid w:val="00A709CA"/>
    <w:rsid w:val="00A90C07"/>
    <w:rsid w:val="00AB7D4E"/>
    <w:rsid w:val="00AF111A"/>
    <w:rsid w:val="00B11E1C"/>
    <w:rsid w:val="00B2645E"/>
    <w:rsid w:val="00B31B10"/>
    <w:rsid w:val="00B471E6"/>
    <w:rsid w:val="00B529A3"/>
    <w:rsid w:val="00B8026C"/>
    <w:rsid w:val="00BA7041"/>
    <w:rsid w:val="00BB5364"/>
    <w:rsid w:val="00C11CBE"/>
    <w:rsid w:val="00C166B0"/>
    <w:rsid w:val="00C31648"/>
    <w:rsid w:val="00C37D47"/>
    <w:rsid w:val="00C40C83"/>
    <w:rsid w:val="00C463B2"/>
    <w:rsid w:val="00C51B7D"/>
    <w:rsid w:val="00C65CE4"/>
    <w:rsid w:val="00C934C6"/>
    <w:rsid w:val="00CA369A"/>
    <w:rsid w:val="00CA3FC3"/>
    <w:rsid w:val="00CB3E12"/>
    <w:rsid w:val="00D16030"/>
    <w:rsid w:val="00D165D8"/>
    <w:rsid w:val="00D64FE4"/>
    <w:rsid w:val="00DB2AAE"/>
    <w:rsid w:val="00DE482C"/>
    <w:rsid w:val="00E15BE6"/>
    <w:rsid w:val="00E2020E"/>
    <w:rsid w:val="00E23128"/>
    <w:rsid w:val="00E32D6C"/>
    <w:rsid w:val="00E416F7"/>
    <w:rsid w:val="00E46AD0"/>
    <w:rsid w:val="00E501E2"/>
    <w:rsid w:val="00E645EF"/>
    <w:rsid w:val="00E744B8"/>
    <w:rsid w:val="00E91A4A"/>
    <w:rsid w:val="00E91F38"/>
    <w:rsid w:val="00E977CF"/>
    <w:rsid w:val="00EA41C4"/>
    <w:rsid w:val="00EE49AE"/>
    <w:rsid w:val="00EF3F90"/>
    <w:rsid w:val="00EF5604"/>
    <w:rsid w:val="00F03BA3"/>
    <w:rsid w:val="00F27655"/>
    <w:rsid w:val="00F80E32"/>
    <w:rsid w:val="00F90466"/>
    <w:rsid w:val="00FD154B"/>
    <w:rsid w:val="00FD4927"/>
    <w:rsid w:val="00FE4D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15B4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06B"/>
    <w:rPr>
      <w:rFonts w:ascii="Times New Roman" w:hAnsi="Times New Roman" w:cs="Times New Roman"/>
    </w:rPr>
  </w:style>
  <w:style w:type="paragraph" w:styleId="Heading1">
    <w:name w:val="heading 1"/>
    <w:basedOn w:val="Normal"/>
    <w:next w:val="Normal"/>
    <w:link w:val="Heading1Char"/>
    <w:uiPriority w:val="9"/>
    <w:qFormat/>
    <w:rsid w:val="00043F0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3F0A"/>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043F0A"/>
    <w:pPr>
      <w:spacing w:before="100" w:beforeAutospacing="1" w:after="100" w:afterAutospacing="1"/>
    </w:pPr>
    <w:rPr>
      <w:rFonts w:eastAsiaTheme="minorHAnsi"/>
    </w:rPr>
  </w:style>
  <w:style w:type="table" w:styleId="TableGrid">
    <w:name w:val="Table Grid"/>
    <w:basedOn w:val="TableNormal"/>
    <w:uiPriority w:val="39"/>
    <w:rsid w:val="00043F0A"/>
    <w:pPr>
      <w:pBdr>
        <w:top w:val="nil"/>
        <w:left w:val="nil"/>
        <w:bottom w:val="nil"/>
        <w:right w:val="nil"/>
        <w:between w:val="nil"/>
        <w:bar w:val="nil"/>
      </w:pBdr>
    </w:pPr>
    <w:rPr>
      <w:rFonts w:ascii="Times New Roman" w:eastAsia="Arial Unicode MS" w:hAnsi="Times New Roman" w:cs="Times New Roman"/>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43F0A"/>
    <w:rPr>
      <w:sz w:val="18"/>
      <w:szCs w:val="18"/>
    </w:rPr>
  </w:style>
  <w:style w:type="paragraph" w:styleId="CommentText">
    <w:name w:val="annotation text"/>
    <w:basedOn w:val="Normal"/>
    <w:link w:val="CommentTextChar"/>
    <w:uiPriority w:val="99"/>
    <w:unhideWhenUsed/>
    <w:rsid w:val="00043F0A"/>
    <w:pPr>
      <w:pBdr>
        <w:top w:val="nil"/>
        <w:left w:val="nil"/>
        <w:bottom w:val="nil"/>
        <w:right w:val="nil"/>
        <w:between w:val="nil"/>
        <w:bar w:val="nil"/>
      </w:pBdr>
    </w:pPr>
    <w:rPr>
      <w:rFonts w:ascii="Roboto Regular" w:eastAsia="Arial Unicode MS" w:hAnsi="Roboto Regular"/>
      <w:bdr w:val="nil"/>
    </w:rPr>
  </w:style>
  <w:style w:type="character" w:customStyle="1" w:styleId="CommentTextChar">
    <w:name w:val="Comment Text Char"/>
    <w:basedOn w:val="DefaultParagraphFont"/>
    <w:link w:val="CommentText"/>
    <w:uiPriority w:val="99"/>
    <w:rsid w:val="00043F0A"/>
    <w:rPr>
      <w:rFonts w:ascii="Roboto Regular" w:eastAsia="Arial Unicode MS" w:hAnsi="Roboto Regular" w:cs="Times New Roman"/>
      <w:bdr w:val="nil"/>
    </w:rPr>
  </w:style>
  <w:style w:type="paragraph" w:styleId="BalloonText">
    <w:name w:val="Balloon Text"/>
    <w:basedOn w:val="Normal"/>
    <w:link w:val="BalloonTextChar"/>
    <w:uiPriority w:val="99"/>
    <w:semiHidden/>
    <w:unhideWhenUsed/>
    <w:rsid w:val="00043F0A"/>
    <w:rPr>
      <w:rFonts w:ascii="Helvetica" w:hAnsi="Helvetica"/>
      <w:sz w:val="18"/>
      <w:szCs w:val="18"/>
    </w:rPr>
  </w:style>
  <w:style w:type="character" w:customStyle="1" w:styleId="BalloonTextChar">
    <w:name w:val="Balloon Text Char"/>
    <w:basedOn w:val="DefaultParagraphFont"/>
    <w:link w:val="BalloonText"/>
    <w:uiPriority w:val="99"/>
    <w:semiHidden/>
    <w:rsid w:val="00043F0A"/>
    <w:rPr>
      <w:rFonts w:ascii="Helvetica" w:hAnsi="Helvetica" w:cs="Times New Roman"/>
      <w:sz w:val="18"/>
      <w:szCs w:val="18"/>
    </w:rPr>
  </w:style>
  <w:style w:type="paragraph" w:styleId="Header">
    <w:name w:val="header"/>
    <w:basedOn w:val="Normal"/>
    <w:link w:val="HeaderChar"/>
    <w:uiPriority w:val="99"/>
    <w:unhideWhenUsed/>
    <w:rsid w:val="00043F0A"/>
    <w:pPr>
      <w:tabs>
        <w:tab w:val="center" w:pos="4680"/>
        <w:tab w:val="right" w:pos="9360"/>
      </w:tabs>
    </w:pPr>
  </w:style>
  <w:style w:type="character" w:customStyle="1" w:styleId="HeaderChar">
    <w:name w:val="Header Char"/>
    <w:basedOn w:val="DefaultParagraphFont"/>
    <w:link w:val="Header"/>
    <w:uiPriority w:val="99"/>
    <w:rsid w:val="00043F0A"/>
    <w:rPr>
      <w:rFonts w:ascii="Times New Roman" w:hAnsi="Times New Roman" w:cs="Times New Roman"/>
    </w:rPr>
  </w:style>
  <w:style w:type="paragraph" w:styleId="Footer">
    <w:name w:val="footer"/>
    <w:basedOn w:val="Normal"/>
    <w:link w:val="FooterChar"/>
    <w:uiPriority w:val="99"/>
    <w:unhideWhenUsed/>
    <w:rsid w:val="00043F0A"/>
    <w:pPr>
      <w:tabs>
        <w:tab w:val="center" w:pos="4680"/>
        <w:tab w:val="right" w:pos="9360"/>
      </w:tabs>
    </w:pPr>
  </w:style>
  <w:style w:type="character" w:customStyle="1" w:styleId="FooterChar">
    <w:name w:val="Footer Char"/>
    <w:basedOn w:val="DefaultParagraphFont"/>
    <w:link w:val="Footer"/>
    <w:uiPriority w:val="99"/>
    <w:rsid w:val="00043F0A"/>
    <w:rPr>
      <w:rFonts w:ascii="Times New Roman" w:hAnsi="Times New Roman" w:cs="Times New Roman"/>
    </w:rPr>
  </w:style>
  <w:style w:type="paragraph" w:styleId="DocumentMap">
    <w:name w:val="Document Map"/>
    <w:basedOn w:val="Normal"/>
    <w:link w:val="DocumentMapChar"/>
    <w:uiPriority w:val="99"/>
    <w:semiHidden/>
    <w:unhideWhenUsed/>
    <w:rsid w:val="00877824"/>
    <w:rPr>
      <w:rFonts w:ascii="Helvetica" w:hAnsi="Helvetica"/>
    </w:rPr>
  </w:style>
  <w:style w:type="character" w:customStyle="1" w:styleId="DocumentMapChar">
    <w:name w:val="Document Map Char"/>
    <w:basedOn w:val="DefaultParagraphFont"/>
    <w:link w:val="DocumentMap"/>
    <w:uiPriority w:val="99"/>
    <w:semiHidden/>
    <w:rsid w:val="00877824"/>
    <w:rPr>
      <w:rFonts w:ascii="Helvetica" w:hAnsi="Helvetica" w:cs="Times New Roman"/>
    </w:rPr>
  </w:style>
  <w:style w:type="paragraph" w:styleId="ListParagraph">
    <w:name w:val="List Paragraph"/>
    <w:basedOn w:val="Normal"/>
    <w:link w:val="ListParagraphChar"/>
    <w:uiPriority w:val="34"/>
    <w:qFormat/>
    <w:rsid w:val="00877824"/>
    <w:pPr>
      <w:ind w:left="720"/>
      <w:contextualSpacing/>
    </w:pPr>
  </w:style>
  <w:style w:type="paragraph" w:styleId="FootnoteText">
    <w:name w:val="footnote text"/>
    <w:basedOn w:val="Normal"/>
    <w:link w:val="FootnoteTextChar"/>
    <w:uiPriority w:val="99"/>
    <w:unhideWhenUsed/>
    <w:rsid w:val="00171D61"/>
  </w:style>
  <w:style w:type="character" w:customStyle="1" w:styleId="FootnoteTextChar">
    <w:name w:val="Footnote Text Char"/>
    <w:basedOn w:val="DefaultParagraphFont"/>
    <w:link w:val="FootnoteText"/>
    <w:uiPriority w:val="99"/>
    <w:rsid w:val="00171D61"/>
    <w:rPr>
      <w:rFonts w:ascii="Times New Roman" w:hAnsi="Times New Roman" w:cs="Times New Roman"/>
    </w:rPr>
  </w:style>
  <w:style w:type="character" w:styleId="FootnoteReference">
    <w:name w:val="footnote reference"/>
    <w:basedOn w:val="DefaultParagraphFont"/>
    <w:uiPriority w:val="99"/>
    <w:unhideWhenUsed/>
    <w:rsid w:val="00171D61"/>
    <w:rPr>
      <w:vertAlign w:val="superscript"/>
    </w:rPr>
  </w:style>
  <w:style w:type="paragraph" w:styleId="CommentSubject">
    <w:name w:val="annotation subject"/>
    <w:basedOn w:val="CommentText"/>
    <w:next w:val="CommentText"/>
    <w:link w:val="CommentSubjectChar"/>
    <w:uiPriority w:val="99"/>
    <w:semiHidden/>
    <w:unhideWhenUsed/>
    <w:rsid w:val="00171D61"/>
    <w:pPr>
      <w:pBdr>
        <w:top w:val="none" w:sz="0" w:space="0" w:color="auto"/>
        <w:left w:val="none" w:sz="0" w:space="0" w:color="auto"/>
        <w:bottom w:val="none" w:sz="0" w:space="0" w:color="auto"/>
        <w:right w:val="none" w:sz="0" w:space="0" w:color="auto"/>
        <w:between w:val="none" w:sz="0" w:space="0" w:color="auto"/>
        <w:bar w:val="none" w:sz="0" w:color="auto"/>
      </w:pBdr>
    </w:pPr>
    <w:rPr>
      <w:rFonts w:ascii="Times New Roman" w:eastAsiaTheme="minorEastAsia" w:hAnsi="Times New Roman"/>
      <w:b/>
      <w:bCs/>
      <w:sz w:val="20"/>
      <w:szCs w:val="20"/>
      <w:bdr w:val="none" w:sz="0" w:space="0" w:color="auto"/>
    </w:rPr>
  </w:style>
  <w:style w:type="character" w:customStyle="1" w:styleId="CommentSubjectChar">
    <w:name w:val="Comment Subject Char"/>
    <w:basedOn w:val="CommentTextChar"/>
    <w:link w:val="CommentSubject"/>
    <w:uiPriority w:val="99"/>
    <w:semiHidden/>
    <w:rsid w:val="00171D61"/>
    <w:rPr>
      <w:rFonts w:ascii="Times New Roman" w:eastAsia="Arial Unicode MS" w:hAnsi="Times New Roman" w:cs="Times New Roman"/>
      <w:b/>
      <w:bCs/>
      <w:sz w:val="20"/>
      <w:szCs w:val="20"/>
      <w:bdr w:val="nil"/>
    </w:rPr>
  </w:style>
  <w:style w:type="character" w:customStyle="1" w:styleId="ListParagraphChar">
    <w:name w:val="List Paragraph Char"/>
    <w:basedOn w:val="DefaultParagraphFont"/>
    <w:link w:val="ListParagraph"/>
    <w:uiPriority w:val="34"/>
    <w:locked/>
    <w:rsid w:val="006260E3"/>
    <w:rPr>
      <w:rFonts w:ascii="Times New Roman" w:hAnsi="Times New Roman" w:cs="Times New Roman"/>
    </w:rPr>
  </w:style>
  <w:style w:type="character" w:styleId="Hyperlink">
    <w:name w:val="Hyperlink"/>
    <w:basedOn w:val="DefaultParagraphFont"/>
    <w:uiPriority w:val="99"/>
    <w:semiHidden/>
    <w:unhideWhenUsed/>
    <w:rsid w:val="00C463B2"/>
    <w:rPr>
      <w:color w:val="0000FF"/>
      <w:u w:val="single"/>
    </w:rPr>
  </w:style>
  <w:style w:type="character" w:customStyle="1" w:styleId="apple-converted-space">
    <w:name w:val="apple-converted-space"/>
    <w:basedOn w:val="DefaultParagraphFont"/>
    <w:rsid w:val="002A7DEB"/>
  </w:style>
  <w:style w:type="character" w:styleId="Emphasis">
    <w:name w:val="Emphasis"/>
    <w:basedOn w:val="DefaultParagraphFont"/>
    <w:uiPriority w:val="20"/>
    <w:qFormat/>
    <w:rsid w:val="002A7D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82517">
      <w:bodyDiv w:val="1"/>
      <w:marLeft w:val="0"/>
      <w:marRight w:val="0"/>
      <w:marTop w:val="0"/>
      <w:marBottom w:val="0"/>
      <w:divBdr>
        <w:top w:val="none" w:sz="0" w:space="0" w:color="auto"/>
        <w:left w:val="none" w:sz="0" w:space="0" w:color="auto"/>
        <w:bottom w:val="none" w:sz="0" w:space="0" w:color="auto"/>
        <w:right w:val="none" w:sz="0" w:space="0" w:color="auto"/>
      </w:divBdr>
    </w:div>
    <w:div w:id="127478362">
      <w:bodyDiv w:val="1"/>
      <w:marLeft w:val="0"/>
      <w:marRight w:val="0"/>
      <w:marTop w:val="0"/>
      <w:marBottom w:val="0"/>
      <w:divBdr>
        <w:top w:val="none" w:sz="0" w:space="0" w:color="auto"/>
        <w:left w:val="none" w:sz="0" w:space="0" w:color="auto"/>
        <w:bottom w:val="none" w:sz="0" w:space="0" w:color="auto"/>
        <w:right w:val="none" w:sz="0" w:space="0" w:color="auto"/>
      </w:divBdr>
    </w:div>
    <w:div w:id="254751438">
      <w:bodyDiv w:val="1"/>
      <w:marLeft w:val="0"/>
      <w:marRight w:val="0"/>
      <w:marTop w:val="0"/>
      <w:marBottom w:val="0"/>
      <w:divBdr>
        <w:top w:val="none" w:sz="0" w:space="0" w:color="auto"/>
        <w:left w:val="none" w:sz="0" w:space="0" w:color="auto"/>
        <w:bottom w:val="none" w:sz="0" w:space="0" w:color="auto"/>
        <w:right w:val="none" w:sz="0" w:space="0" w:color="auto"/>
      </w:divBdr>
      <w:divsChild>
        <w:div w:id="1658337480">
          <w:marLeft w:val="0"/>
          <w:marRight w:val="0"/>
          <w:marTop w:val="0"/>
          <w:marBottom w:val="0"/>
          <w:divBdr>
            <w:top w:val="none" w:sz="0" w:space="0" w:color="auto"/>
            <w:left w:val="none" w:sz="0" w:space="0" w:color="auto"/>
            <w:bottom w:val="none" w:sz="0" w:space="0" w:color="auto"/>
            <w:right w:val="none" w:sz="0" w:space="0" w:color="auto"/>
          </w:divBdr>
        </w:div>
        <w:div w:id="2001763381">
          <w:marLeft w:val="0"/>
          <w:marRight w:val="0"/>
          <w:marTop w:val="0"/>
          <w:marBottom w:val="0"/>
          <w:divBdr>
            <w:top w:val="none" w:sz="0" w:space="0" w:color="auto"/>
            <w:left w:val="none" w:sz="0" w:space="0" w:color="auto"/>
            <w:bottom w:val="none" w:sz="0" w:space="0" w:color="auto"/>
            <w:right w:val="none" w:sz="0" w:space="0" w:color="auto"/>
          </w:divBdr>
        </w:div>
        <w:div w:id="862670415">
          <w:marLeft w:val="0"/>
          <w:marRight w:val="0"/>
          <w:marTop w:val="0"/>
          <w:marBottom w:val="0"/>
          <w:divBdr>
            <w:top w:val="none" w:sz="0" w:space="0" w:color="auto"/>
            <w:left w:val="none" w:sz="0" w:space="0" w:color="auto"/>
            <w:bottom w:val="none" w:sz="0" w:space="0" w:color="auto"/>
            <w:right w:val="none" w:sz="0" w:space="0" w:color="auto"/>
          </w:divBdr>
        </w:div>
        <w:div w:id="1453132876">
          <w:marLeft w:val="0"/>
          <w:marRight w:val="0"/>
          <w:marTop w:val="0"/>
          <w:marBottom w:val="0"/>
          <w:divBdr>
            <w:top w:val="none" w:sz="0" w:space="0" w:color="auto"/>
            <w:left w:val="none" w:sz="0" w:space="0" w:color="auto"/>
            <w:bottom w:val="none" w:sz="0" w:space="0" w:color="auto"/>
            <w:right w:val="none" w:sz="0" w:space="0" w:color="auto"/>
          </w:divBdr>
        </w:div>
        <w:div w:id="1415854903">
          <w:marLeft w:val="0"/>
          <w:marRight w:val="0"/>
          <w:marTop w:val="0"/>
          <w:marBottom w:val="0"/>
          <w:divBdr>
            <w:top w:val="none" w:sz="0" w:space="0" w:color="auto"/>
            <w:left w:val="none" w:sz="0" w:space="0" w:color="auto"/>
            <w:bottom w:val="none" w:sz="0" w:space="0" w:color="auto"/>
            <w:right w:val="none" w:sz="0" w:space="0" w:color="auto"/>
          </w:divBdr>
        </w:div>
        <w:div w:id="1065639508">
          <w:marLeft w:val="0"/>
          <w:marRight w:val="0"/>
          <w:marTop w:val="0"/>
          <w:marBottom w:val="0"/>
          <w:divBdr>
            <w:top w:val="none" w:sz="0" w:space="0" w:color="auto"/>
            <w:left w:val="none" w:sz="0" w:space="0" w:color="auto"/>
            <w:bottom w:val="none" w:sz="0" w:space="0" w:color="auto"/>
            <w:right w:val="none" w:sz="0" w:space="0" w:color="auto"/>
          </w:divBdr>
        </w:div>
        <w:div w:id="1670675265">
          <w:marLeft w:val="0"/>
          <w:marRight w:val="0"/>
          <w:marTop w:val="0"/>
          <w:marBottom w:val="0"/>
          <w:divBdr>
            <w:top w:val="none" w:sz="0" w:space="0" w:color="auto"/>
            <w:left w:val="none" w:sz="0" w:space="0" w:color="auto"/>
            <w:bottom w:val="none" w:sz="0" w:space="0" w:color="auto"/>
            <w:right w:val="none" w:sz="0" w:space="0" w:color="auto"/>
          </w:divBdr>
        </w:div>
        <w:div w:id="371921650">
          <w:marLeft w:val="0"/>
          <w:marRight w:val="0"/>
          <w:marTop w:val="0"/>
          <w:marBottom w:val="0"/>
          <w:divBdr>
            <w:top w:val="none" w:sz="0" w:space="0" w:color="auto"/>
            <w:left w:val="none" w:sz="0" w:space="0" w:color="auto"/>
            <w:bottom w:val="none" w:sz="0" w:space="0" w:color="auto"/>
            <w:right w:val="none" w:sz="0" w:space="0" w:color="auto"/>
          </w:divBdr>
        </w:div>
        <w:div w:id="1275551902">
          <w:marLeft w:val="0"/>
          <w:marRight w:val="0"/>
          <w:marTop w:val="0"/>
          <w:marBottom w:val="0"/>
          <w:divBdr>
            <w:top w:val="none" w:sz="0" w:space="0" w:color="auto"/>
            <w:left w:val="none" w:sz="0" w:space="0" w:color="auto"/>
            <w:bottom w:val="none" w:sz="0" w:space="0" w:color="auto"/>
            <w:right w:val="none" w:sz="0" w:space="0" w:color="auto"/>
          </w:divBdr>
        </w:div>
        <w:div w:id="1068185597">
          <w:marLeft w:val="0"/>
          <w:marRight w:val="0"/>
          <w:marTop w:val="0"/>
          <w:marBottom w:val="0"/>
          <w:divBdr>
            <w:top w:val="none" w:sz="0" w:space="0" w:color="auto"/>
            <w:left w:val="none" w:sz="0" w:space="0" w:color="auto"/>
            <w:bottom w:val="none" w:sz="0" w:space="0" w:color="auto"/>
            <w:right w:val="none" w:sz="0" w:space="0" w:color="auto"/>
          </w:divBdr>
        </w:div>
        <w:div w:id="5909153">
          <w:marLeft w:val="0"/>
          <w:marRight w:val="0"/>
          <w:marTop w:val="0"/>
          <w:marBottom w:val="0"/>
          <w:divBdr>
            <w:top w:val="none" w:sz="0" w:space="0" w:color="auto"/>
            <w:left w:val="none" w:sz="0" w:space="0" w:color="auto"/>
            <w:bottom w:val="none" w:sz="0" w:space="0" w:color="auto"/>
            <w:right w:val="none" w:sz="0" w:space="0" w:color="auto"/>
          </w:divBdr>
        </w:div>
        <w:div w:id="1970237169">
          <w:marLeft w:val="0"/>
          <w:marRight w:val="0"/>
          <w:marTop w:val="0"/>
          <w:marBottom w:val="0"/>
          <w:divBdr>
            <w:top w:val="none" w:sz="0" w:space="0" w:color="auto"/>
            <w:left w:val="none" w:sz="0" w:space="0" w:color="auto"/>
            <w:bottom w:val="none" w:sz="0" w:space="0" w:color="auto"/>
            <w:right w:val="none" w:sz="0" w:space="0" w:color="auto"/>
          </w:divBdr>
        </w:div>
        <w:div w:id="974413329">
          <w:marLeft w:val="0"/>
          <w:marRight w:val="0"/>
          <w:marTop w:val="0"/>
          <w:marBottom w:val="0"/>
          <w:divBdr>
            <w:top w:val="none" w:sz="0" w:space="0" w:color="auto"/>
            <w:left w:val="none" w:sz="0" w:space="0" w:color="auto"/>
            <w:bottom w:val="none" w:sz="0" w:space="0" w:color="auto"/>
            <w:right w:val="none" w:sz="0" w:space="0" w:color="auto"/>
          </w:divBdr>
        </w:div>
        <w:div w:id="1553421270">
          <w:marLeft w:val="0"/>
          <w:marRight w:val="0"/>
          <w:marTop w:val="0"/>
          <w:marBottom w:val="0"/>
          <w:divBdr>
            <w:top w:val="none" w:sz="0" w:space="0" w:color="auto"/>
            <w:left w:val="none" w:sz="0" w:space="0" w:color="auto"/>
            <w:bottom w:val="none" w:sz="0" w:space="0" w:color="auto"/>
            <w:right w:val="none" w:sz="0" w:space="0" w:color="auto"/>
          </w:divBdr>
        </w:div>
        <w:div w:id="1677228339">
          <w:marLeft w:val="0"/>
          <w:marRight w:val="0"/>
          <w:marTop w:val="0"/>
          <w:marBottom w:val="0"/>
          <w:divBdr>
            <w:top w:val="none" w:sz="0" w:space="0" w:color="auto"/>
            <w:left w:val="none" w:sz="0" w:space="0" w:color="auto"/>
            <w:bottom w:val="none" w:sz="0" w:space="0" w:color="auto"/>
            <w:right w:val="none" w:sz="0" w:space="0" w:color="auto"/>
          </w:divBdr>
        </w:div>
        <w:div w:id="1135870833">
          <w:marLeft w:val="0"/>
          <w:marRight w:val="0"/>
          <w:marTop w:val="0"/>
          <w:marBottom w:val="0"/>
          <w:divBdr>
            <w:top w:val="none" w:sz="0" w:space="0" w:color="auto"/>
            <w:left w:val="none" w:sz="0" w:space="0" w:color="auto"/>
            <w:bottom w:val="none" w:sz="0" w:space="0" w:color="auto"/>
            <w:right w:val="none" w:sz="0" w:space="0" w:color="auto"/>
          </w:divBdr>
        </w:div>
        <w:div w:id="2126726584">
          <w:marLeft w:val="0"/>
          <w:marRight w:val="0"/>
          <w:marTop w:val="0"/>
          <w:marBottom w:val="0"/>
          <w:divBdr>
            <w:top w:val="none" w:sz="0" w:space="0" w:color="auto"/>
            <w:left w:val="none" w:sz="0" w:space="0" w:color="auto"/>
            <w:bottom w:val="none" w:sz="0" w:space="0" w:color="auto"/>
            <w:right w:val="none" w:sz="0" w:space="0" w:color="auto"/>
          </w:divBdr>
        </w:div>
        <w:div w:id="1049263529">
          <w:marLeft w:val="0"/>
          <w:marRight w:val="0"/>
          <w:marTop w:val="0"/>
          <w:marBottom w:val="0"/>
          <w:divBdr>
            <w:top w:val="none" w:sz="0" w:space="0" w:color="auto"/>
            <w:left w:val="none" w:sz="0" w:space="0" w:color="auto"/>
            <w:bottom w:val="none" w:sz="0" w:space="0" w:color="auto"/>
            <w:right w:val="none" w:sz="0" w:space="0" w:color="auto"/>
          </w:divBdr>
        </w:div>
        <w:div w:id="1684166837">
          <w:marLeft w:val="0"/>
          <w:marRight w:val="0"/>
          <w:marTop w:val="0"/>
          <w:marBottom w:val="0"/>
          <w:divBdr>
            <w:top w:val="none" w:sz="0" w:space="0" w:color="auto"/>
            <w:left w:val="none" w:sz="0" w:space="0" w:color="auto"/>
            <w:bottom w:val="none" w:sz="0" w:space="0" w:color="auto"/>
            <w:right w:val="none" w:sz="0" w:space="0" w:color="auto"/>
          </w:divBdr>
        </w:div>
        <w:div w:id="855386542">
          <w:marLeft w:val="0"/>
          <w:marRight w:val="0"/>
          <w:marTop w:val="0"/>
          <w:marBottom w:val="0"/>
          <w:divBdr>
            <w:top w:val="none" w:sz="0" w:space="0" w:color="auto"/>
            <w:left w:val="none" w:sz="0" w:space="0" w:color="auto"/>
            <w:bottom w:val="none" w:sz="0" w:space="0" w:color="auto"/>
            <w:right w:val="none" w:sz="0" w:space="0" w:color="auto"/>
          </w:divBdr>
        </w:div>
        <w:div w:id="2054688748">
          <w:marLeft w:val="0"/>
          <w:marRight w:val="0"/>
          <w:marTop w:val="0"/>
          <w:marBottom w:val="0"/>
          <w:divBdr>
            <w:top w:val="none" w:sz="0" w:space="0" w:color="auto"/>
            <w:left w:val="none" w:sz="0" w:space="0" w:color="auto"/>
            <w:bottom w:val="none" w:sz="0" w:space="0" w:color="auto"/>
            <w:right w:val="none" w:sz="0" w:space="0" w:color="auto"/>
          </w:divBdr>
        </w:div>
        <w:div w:id="1881043369">
          <w:marLeft w:val="0"/>
          <w:marRight w:val="0"/>
          <w:marTop w:val="0"/>
          <w:marBottom w:val="0"/>
          <w:divBdr>
            <w:top w:val="none" w:sz="0" w:space="0" w:color="auto"/>
            <w:left w:val="none" w:sz="0" w:space="0" w:color="auto"/>
            <w:bottom w:val="none" w:sz="0" w:space="0" w:color="auto"/>
            <w:right w:val="none" w:sz="0" w:space="0" w:color="auto"/>
          </w:divBdr>
        </w:div>
        <w:div w:id="372387059">
          <w:marLeft w:val="0"/>
          <w:marRight w:val="0"/>
          <w:marTop w:val="0"/>
          <w:marBottom w:val="0"/>
          <w:divBdr>
            <w:top w:val="none" w:sz="0" w:space="0" w:color="auto"/>
            <w:left w:val="none" w:sz="0" w:space="0" w:color="auto"/>
            <w:bottom w:val="none" w:sz="0" w:space="0" w:color="auto"/>
            <w:right w:val="none" w:sz="0" w:space="0" w:color="auto"/>
          </w:divBdr>
        </w:div>
        <w:div w:id="1860461160">
          <w:marLeft w:val="0"/>
          <w:marRight w:val="0"/>
          <w:marTop w:val="0"/>
          <w:marBottom w:val="0"/>
          <w:divBdr>
            <w:top w:val="none" w:sz="0" w:space="0" w:color="auto"/>
            <w:left w:val="none" w:sz="0" w:space="0" w:color="auto"/>
            <w:bottom w:val="none" w:sz="0" w:space="0" w:color="auto"/>
            <w:right w:val="none" w:sz="0" w:space="0" w:color="auto"/>
          </w:divBdr>
        </w:div>
        <w:div w:id="1385644108">
          <w:marLeft w:val="0"/>
          <w:marRight w:val="0"/>
          <w:marTop w:val="0"/>
          <w:marBottom w:val="0"/>
          <w:divBdr>
            <w:top w:val="none" w:sz="0" w:space="0" w:color="auto"/>
            <w:left w:val="none" w:sz="0" w:space="0" w:color="auto"/>
            <w:bottom w:val="none" w:sz="0" w:space="0" w:color="auto"/>
            <w:right w:val="none" w:sz="0" w:space="0" w:color="auto"/>
          </w:divBdr>
        </w:div>
        <w:div w:id="1314456810">
          <w:marLeft w:val="0"/>
          <w:marRight w:val="0"/>
          <w:marTop w:val="0"/>
          <w:marBottom w:val="0"/>
          <w:divBdr>
            <w:top w:val="none" w:sz="0" w:space="0" w:color="auto"/>
            <w:left w:val="none" w:sz="0" w:space="0" w:color="auto"/>
            <w:bottom w:val="none" w:sz="0" w:space="0" w:color="auto"/>
            <w:right w:val="none" w:sz="0" w:space="0" w:color="auto"/>
          </w:divBdr>
        </w:div>
        <w:div w:id="53509312">
          <w:marLeft w:val="0"/>
          <w:marRight w:val="0"/>
          <w:marTop w:val="0"/>
          <w:marBottom w:val="0"/>
          <w:divBdr>
            <w:top w:val="none" w:sz="0" w:space="0" w:color="auto"/>
            <w:left w:val="none" w:sz="0" w:space="0" w:color="auto"/>
            <w:bottom w:val="none" w:sz="0" w:space="0" w:color="auto"/>
            <w:right w:val="none" w:sz="0" w:space="0" w:color="auto"/>
          </w:divBdr>
        </w:div>
        <w:div w:id="1862468293">
          <w:marLeft w:val="0"/>
          <w:marRight w:val="0"/>
          <w:marTop w:val="0"/>
          <w:marBottom w:val="0"/>
          <w:divBdr>
            <w:top w:val="none" w:sz="0" w:space="0" w:color="auto"/>
            <w:left w:val="none" w:sz="0" w:space="0" w:color="auto"/>
            <w:bottom w:val="none" w:sz="0" w:space="0" w:color="auto"/>
            <w:right w:val="none" w:sz="0" w:space="0" w:color="auto"/>
          </w:divBdr>
        </w:div>
        <w:div w:id="1376419283">
          <w:marLeft w:val="0"/>
          <w:marRight w:val="0"/>
          <w:marTop w:val="0"/>
          <w:marBottom w:val="0"/>
          <w:divBdr>
            <w:top w:val="none" w:sz="0" w:space="0" w:color="auto"/>
            <w:left w:val="none" w:sz="0" w:space="0" w:color="auto"/>
            <w:bottom w:val="none" w:sz="0" w:space="0" w:color="auto"/>
            <w:right w:val="none" w:sz="0" w:space="0" w:color="auto"/>
          </w:divBdr>
        </w:div>
        <w:div w:id="593442438">
          <w:marLeft w:val="0"/>
          <w:marRight w:val="0"/>
          <w:marTop w:val="0"/>
          <w:marBottom w:val="0"/>
          <w:divBdr>
            <w:top w:val="none" w:sz="0" w:space="0" w:color="auto"/>
            <w:left w:val="none" w:sz="0" w:space="0" w:color="auto"/>
            <w:bottom w:val="none" w:sz="0" w:space="0" w:color="auto"/>
            <w:right w:val="none" w:sz="0" w:space="0" w:color="auto"/>
          </w:divBdr>
        </w:div>
        <w:div w:id="1494108478">
          <w:marLeft w:val="0"/>
          <w:marRight w:val="0"/>
          <w:marTop w:val="0"/>
          <w:marBottom w:val="0"/>
          <w:divBdr>
            <w:top w:val="none" w:sz="0" w:space="0" w:color="auto"/>
            <w:left w:val="none" w:sz="0" w:space="0" w:color="auto"/>
            <w:bottom w:val="none" w:sz="0" w:space="0" w:color="auto"/>
            <w:right w:val="none" w:sz="0" w:space="0" w:color="auto"/>
          </w:divBdr>
        </w:div>
        <w:div w:id="1912347240">
          <w:marLeft w:val="0"/>
          <w:marRight w:val="0"/>
          <w:marTop w:val="0"/>
          <w:marBottom w:val="0"/>
          <w:divBdr>
            <w:top w:val="none" w:sz="0" w:space="0" w:color="auto"/>
            <w:left w:val="none" w:sz="0" w:space="0" w:color="auto"/>
            <w:bottom w:val="none" w:sz="0" w:space="0" w:color="auto"/>
            <w:right w:val="none" w:sz="0" w:space="0" w:color="auto"/>
          </w:divBdr>
        </w:div>
        <w:div w:id="692997122">
          <w:marLeft w:val="0"/>
          <w:marRight w:val="0"/>
          <w:marTop w:val="0"/>
          <w:marBottom w:val="0"/>
          <w:divBdr>
            <w:top w:val="none" w:sz="0" w:space="0" w:color="auto"/>
            <w:left w:val="none" w:sz="0" w:space="0" w:color="auto"/>
            <w:bottom w:val="none" w:sz="0" w:space="0" w:color="auto"/>
            <w:right w:val="none" w:sz="0" w:space="0" w:color="auto"/>
          </w:divBdr>
        </w:div>
        <w:div w:id="2143841431">
          <w:marLeft w:val="0"/>
          <w:marRight w:val="0"/>
          <w:marTop w:val="0"/>
          <w:marBottom w:val="0"/>
          <w:divBdr>
            <w:top w:val="none" w:sz="0" w:space="0" w:color="auto"/>
            <w:left w:val="none" w:sz="0" w:space="0" w:color="auto"/>
            <w:bottom w:val="none" w:sz="0" w:space="0" w:color="auto"/>
            <w:right w:val="none" w:sz="0" w:space="0" w:color="auto"/>
          </w:divBdr>
        </w:div>
        <w:div w:id="2096440887">
          <w:marLeft w:val="0"/>
          <w:marRight w:val="0"/>
          <w:marTop w:val="0"/>
          <w:marBottom w:val="0"/>
          <w:divBdr>
            <w:top w:val="none" w:sz="0" w:space="0" w:color="auto"/>
            <w:left w:val="none" w:sz="0" w:space="0" w:color="auto"/>
            <w:bottom w:val="none" w:sz="0" w:space="0" w:color="auto"/>
            <w:right w:val="none" w:sz="0" w:space="0" w:color="auto"/>
          </w:divBdr>
        </w:div>
        <w:div w:id="432627283">
          <w:marLeft w:val="0"/>
          <w:marRight w:val="0"/>
          <w:marTop w:val="0"/>
          <w:marBottom w:val="0"/>
          <w:divBdr>
            <w:top w:val="none" w:sz="0" w:space="0" w:color="auto"/>
            <w:left w:val="none" w:sz="0" w:space="0" w:color="auto"/>
            <w:bottom w:val="none" w:sz="0" w:space="0" w:color="auto"/>
            <w:right w:val="none" w:sz="0" w:space="0" w:color="auto"/>
          </w:divBdr>
        </w:div>
        <w:div w:id="681781178">
          <w:marLeft w:val="0"/>
          <w:marRight w:val="0"/>
          <w:marTop w:val="0"/>
          <w:marBottom w:val="0"/>
          <w:divBdr>
            <w:top w:val="none" w:sz="0" w:space="0" w:color="auto"/>
            <w:left w:val="none" w:sz="0" w:space="0" w:color="auto"/>
            <w:bottom w:val="none" w:sz="0" w:space="0" w:color="auto"/>
            <w:right w:val="none" w:sz="0" w:space="0" w:color="auto"/>
          </w:divBdr>
        </w:div>
      </w:divsChild>
    </w:div>
    <w:div w:id="372536255">
      <w:bodyDiv w:val="1"/>
      <w:marLeft w:val="0"/>
      <w:marRight w:val="0"/>
      <w:marTop w:val="0"/>
      <w:marBottom w:val="0"/>
      <w:divBdr>
        <w:top w:val="none" w:sz="0" w:space="0" w:color="auto"/>
        <w:left w:val="none" w:sz="0" w:space="0" w:color="auto"/>
        <w:bottom w:val="none" w:sz="0" w:space="0" w:color="auto"/>
        <w:right w:val="none" w:sz="0" w:space="0" w:color="auto"/>
      </w:divBdr>
    </w:div>
    <w:div w:id="483669612">
      <w:bodyDiv w:val="1"/>
      <w:marLeft w:val="0"/>
      <w:marRight w:val="0"/>
      <w:marTop w:val="0"/>
      <w:marBottom w:val="0"/>
      <w:divBdr>
        <w:top w:val="none" w:sz="0" w:space="0" w:color="auto"/>
        <w:left w:val="none" w:sz="0" w:space="0" w:color="auto"/>
        <w:bottom w:val="none" w:sz="0" w:space="0" w:color="auto"/>
        <w:right w:val="none" w:sz="0" w:space="0" w:color="auto"/>
      </w:divBdr>
      <w:divsChild>
        <w:div w:id="753671788">
          <w:marLeft w:val="0"/>
          <w:marRight w:val="0"/>
          <w:marTop w:val="0"/>
          <w:marBottom w:val="0"/>
          <w:divBdr>
            <w:top w:val="none" w:sz="0" w:space="0" w:color="auto"/>
            <w:left w:val="none" w:sz="0" w:space="0" w:color="auto"/>
            <w:bottom w:val="none" w:sz="0" w:space="0" w:color="auto"/>
            <w:right w:val="none" w:sz="0" w:space="0" w:color="auto"/>
          </w:divBdr>
        </w:div>
      </w:divsChild>
    </w:div>
    <w:div w:id="510992748">
      <w:bodyDiv w:val="1"/>
      <w:marLeft w:val="0"/>
      <w:marRight w:val="0"/>
      <w:marTop w:val="0"/>
      <w:marBottom w:val="0"/>
      <w:divBdr>
        <w:top w:val="none" w:sz="0" w:space="0" w:color="auto"/>
        <w:left w:val="none" w:sz="0" w:space="0" w:color="auto"/>
        <w:bottom w:val="none" w:sz="0" w:space="0" w:color="auto"/>
        <w:right w:val="none" w:sz="0" w:space="0" w:color="auto"/>
      </w:divBdr>
    </w:div>
    <w:div w:id="580258575">
      <w:bodyDiv w:val="1"/>
      <w:marLeft w:val="0"/>
      <w:marRight w:val="0"/>
      <w:marTop w:val="0"/>
      <w:marBottom w:val="0"/>
      <w:divBdr>
        <w:top w:val="none" w:sz="0" w:space="0" w:color="auto"/>
        <w:left w:val="none" w:sz="0" w:space="0" w:color="auto"/>
        <w:bottom w:val="none" w:sz="0" w:space="0" w:color="auto"/>
        <w:right w:val="none" w:sz="0" w:space="0" w:color="auto"/>
      </w:divBdr>
      <w:divsChild>
        <w:div w:id="607392423">
          <w:marLeft w:val="0"/>
          <w:marRight w:val="0"/>
          <w:marTop w:val="0"/>
          <w:marBottom w:val="0"/>
          <w:divBdr>
            <w:top w:val="none" w:sz="0" w:space="0" w:color="auto"/>
            <w:left w:val="none" w:sz="0" w:space="0" w:color="auto"/>
            <w:bottom w:val="none" w:sz="0" w:space="0" w:color="auto"/>
            <w:right w:val="none" w:sz="0" w:space="0" w:color="auto"/>
          </w:divBdr>
        </w:div>
      </w:divsChild>
    </w:div>
    <w:div w:id="683942945">
      <w:bodyDiv w:val="1"/>
      <w:marLeft w:val="0"/>
      <w:marRight w:val="0"/>
      <w:marTop w:val="0"/>
      <w:marBottom w:val="0"/>
      <w:divBdr>
        <w:top w:val="none" w:sz="0" w:space="0" w:color="auto"/>
        <w:left w:val="none" w:sz="0" w:space="0" w:color="auto"/>
        <w:bottom w:val="none" w:sz="0" w:space="0" w:color="auto"/>
        <w:right w:val="none" w:sz="0" w:space="0" w:color="auto"/>
      </w:divBdr>
    </w:div>
    <w:div w:id="741369746">
      <w:bodyDiv w:val="1"/>
      <w:marLeft w:val="0"/>
      <w:marRight w:val="0"/>
      <w:marTop w:val="0"/>
      <w:marBottom w:val="0"/>
      <w:divBdr>
        <w:top w:val="none" w:sz="0" w:space="0" w:color="auto"/>
        <w:left w:val="none" w:sz="0" w:space="0" w:color="auto"/>
        <w:bottom w:val="none" w:sz="0" w:space="0" w:color="auto"/>
        <w:right w:val="none" w:sz="0" w:space="0" w:color="auto"/>
      </w:divBdr>
    </w:div>
    <w:div w:id="767655160">
      <w:bodyDiv w:val="1"/>
      <w:marLeft w:val="0"/>
      <w:marRight w:val="0"/>
      <w:marTop w:val="0"/>
      <w:marBottom w:val="0"/>
      <w:divBdr>
        <w:top w:val="none" w:sz="0" w:space="0" w:color="auto"/>
        <w:left w:val="none" w:sz="0" w:space="0" w:color="auto"/>
        <w:bottom w:val="none" w:sz="0" w:space="0" w:color="auto"/>
        <w:right w:val="none" w:sz="0" w:space="0" w:color="auto"/>
      </w:divBdr>
    </w:div>
    <w:div w:id="1062288555">
      <w:bodyDiv w:val="1"/>
      <w:marLeft w:val="0"/>
      <w:marRight w:val="0"/>
      <w:marTop w:val="0"/>
      <w:marBottom w:val="0"/>
      <w:divBdr>
        <w:top w:val="none" w:sz="0" w:space="0" w:color="auto"/>
        <w:left w:val="none" w:sz="0" w:space="0" w:color="auto"/>
        <w:bottom w:val="none" w:sz="0" w:space="0" w:color="auto"/>
        <w:right w:val="none" w:sz="0" w:space="0" w:color="auto"/>
      </w:divBdr>
    </w:div>
    <w:div w:id="1073048142">
      <w:bodyDiv w:val="1"/>
      <w:marLeft w:val="0"/>
      <w:marRight w:val="0"/>
      <w:marTop w:val="0"/>
      <w:marBottom w:val="0"/>
      <w:divBdr>
        <w:top w:val="none" w:sz="0" w:space="0" w:color="auto"/>
        <w:left w:val="none" w:sz="0" w:space="0" w:color="auto"/>
        <w:bottom w:val="none" w:sz="0" w:space="0" w:color="auto"/>
        <w:right w:val="none" w:sz="0" w:space="0" w:color="auto"/>
      </w:divBdr>
      <w:divsChild>
        <w:div w:id="2003848586">
          <w:marLeft w:val="0"/>
          <w:marRight w:val="0"/>
          <w:marTop w:val="0"/>
          <w:marBottom w:val="60"/>
          <w:divBdr>
            <w:top w:val="none" w:sz="0" w:space="0" w:color="auto"/>
            <w:left w:val="none" w:sz="0" w:space="0" w:color="auto"/>
            <w:bottom w:val="none" w:sz="0" w:space="0" w:color="auto"/>
            <w:right w:val="none" w:sz="0" w:space="0" w:color="auto"/>
          </w:divBdr>
        </w:div>
        <w:div w:id="1487673250">
          <w:marLeft w:val="0"/>
          <w:marRight w:val="0"/>
          <w:marTop w:val="0"/>
          <w:marBottom w:val="495"/>
          <w:divBdr>
            <w:top w:val="none" w:sz="0" w:space="0" w:color="auto"/>
            <w:left w:val="none" w:sz="0" w:space="0" w:color="auto"/>
            <w:bottom w:val="none" w:sz="0" w:space="0" w:color="auto"/>
            <w:right w:val="none" w:sz="0" w:space="0" w:color="auto"/>
          </w:divBdr>
          <w:divsChild>
            <w:div w:id="981496062">
              <w:marLeft w:val="0"/>
              <w:marRight w:val="0"/>
              <w:marTop w:val="0"/>
              <w:marBottom w:val="0"/>
              <w:divBdr>
                <w:top w:val="none" w:sz="0" w:space="0" w:color="auto"/>
                <w:left w:val="none" w:sz="0" w:space="0" w:color="auto"/>
                <w:bottom w:val="none" w:sz="0" w:space="0" w:color="auto"/>
                <w:right w:val="none" w:sz="0" w:space="0" w:color="auto"/>
              </w:divBdr>
            </w:div>
          </w:divsChild>
        </w:div>
        <w:div w:id="436365908">
          <w:marLeft w:val="0"/>
          <w:marRight w:val="0"/>
          <w:marTop w:val="0"/>
          <w:marBottom w:val="600"/>
          <w:divBdr>
            <w:top w:val="none" w:sz="0" w:space="0" w:color="auto"/>
            <w:left w:val="none" w:sz="0" w:space="0" w:color="auto"/>
            <w:bottom w:val="none" w:sz="0" w:space="0" w:color="auto"/>
            <w:right w:val="none" w:sz="0" w:space="0" w:color="auto"/>
          </w:divBdr>
          <w:divsChild>
            <w:div w:id="1625425604">
              <w:marLeft w:val="0"/>
              <w:marRight w:val="0"/>
              <w:marTop w:val="0"/>
              <w:marBottom w:val="0"/>
              <w:divBdr>
                <w:top w:val="none" w:sz="0" w:space="0" w:color="auto"/>
                <w:left w:val="none" w:sz="0" w:space="0" w:color="auto"/>
                <w:bottom w:val="none" w:sz="0" w:space="0" w:color="auto"/>
                <w:right w:val="none" w:sz="0" w:space="0" w:color="auto"/>
              </w:divBdr>
              <w:divsChild>
                <w:div w:id="873814253">
                  <w:marLeft w:val="0"/>
                  <w:marRight w:val="0"/>
                  <w:marTop w:val="0"/>
                  <w:marBottom w:val="0"/>
                  <w:divBdr>
                    <w:top w:val="none" w:sz="0" w:space="0" w:color="auto"/>
                    <w:left w:val="none" w:sz="0" w:space="0" w:color="auto"/>
                    <w:bottom w:val="none" w:sz="0" w:space="0" w:color="auto"/>
                    <w:right w:val="none" w:sz="0" w:space="0" w:color="auto"/>
                  </w:divBdr>
                </w:div>
                <w:div w:id="828978981">
                  <w:marLeft w:val="0"/>
                  <w:marRight w:val="0"/>
                  <w:marTop w:val="0"/>
                  <w:marBottom w:val="0"/>
                  <w:divBdr>
                    <w:top w:val="none" w:sz="0" w:space="0" w:color="auto"/>
                    <w:left w:val="none" w:sz="0" w:space="0" w:color="auto"/>
                    <w:bottom w:val="none" w:sz="0" w:space="0" w:color="auto"/>
                    <w:right w:val="none" w:sz="0" w:space="0" w:color="auto"/>
                  </w:divBdr>
                </w:div>
                <w:div w:id="413160749">
                  <w:marLeft w:val="0"/>
                  <w:marRight w:val="0"/>
                  <w:marTop w:val="0"/>
                  <w:marBottom w:val="0"/>
                  <w:divBdr>
                    <w:top w:val="none" w:sz="0" w:space="0" w:color="auto"/>
                    <w:left w:val="none" w:sz="0" w:space="0" w:color="auto"/>
                    <w:bottom w:val="none" w:sz="0" w:space="0" w:color="auto"/>
                    <w:right w:val="none" w:sz="0" w:space="0" w:color="auto"/>
                  </w:divBdr>
                </w:div>
                <w:div w:id="907226505">
                  <w:marLeft w:val="0"/>
                  <w:marRight w:val="0"/>
                  <w:marTop w:val="0"/>
                  <w:marBottom w:val="0"/>
                  <w:divBdr>
                    <w:top w:val="none" w:sz="0" w:space="0" w:color="auto"/>
                    <w:left w:val="none" w:sz="0" w:space="0" w:color="auto"/>
                    <w:bottom w:val="none" w:sz="0" w:space="0" w:color="auto"/>
                    <w:right w:val="none" w:sz="0" w:space="0" w:color="auto"/>
                  </w:divBdr>
                </w:div>
                <w:div w:id="1706514766">
                  <w:marLeft w:val="0"/>
                  <w:marRight w:val="0"/>
                  <w:marTop w:val="0"/>
                  <w:marBottom w:val="0"/>
                  <w:divBdr>
                    <w:top w:val="none" w:sz="0" w:space="0" w:color="auto"/>
                    <w:left w:val="none" w:sz="0" w:space="0" w:color="auto"/>
                    <w:bottom w:val="none" w:sz="0" w:space="0" w:color="auto"/>
                    <w:right w:val="none" w:sz="0" w:space="0" w:color="auto"/>
                  </w:divBdr>
                </w:div>
                <w:div w:id="975061795">
                  <w:marLeft w:val="0"/>
                  <w:marRight w:val="0"/>
                  <w:marTop w:val="0"/>
                  <w:marBottom w:val="0"/>
                  <w:divBdr>
                    <w:top w:val="none" w:sz="0" w:space="0" w:color="auto"/>
                    <w:left w:val="none" w:sz="0" w:space="0" w:color="auto"/>
                    <w:bottom w:val="none" w:sz="0" w:space="0" w:color="auto"/>
                    <w:right w:val="none" w:sz="0" w:space="0" w:color="auto"/>
                  </w:divBdr>
                </w:div>
                <w:div w:id="1019888143">
                  <w:marLeft w:val="0"/>
                  <w:marRight w:val="0"/>
                  <w:marTop w:val="0"/>
                  <w:marBottom w:val="0"/>
                  <w:divBdr>
                    <w:top w:val="none" w:sz="0" w:space="0" w:color="auto"/>
                    <w:left w:val="none" w:sz="0" w:space="0" w:color="auto"/>
                    <w:bottom w:val="none" w:sz="0" w:space="0" w:color="auto"/>
                    <w:right w:val="none" w:sz="0" w:space="0" w:color="auto"/>
                  </w:divBdr>
                </w:div>
                <w:div w:id="1193300596">
                  <w:marLeft w:val="0"/>
                  <w:marRight w:val="0"/>
                  <w:marTop w:val="0"/>
                  <w:marBottom w:val="0"/>
                  <w:divBdr>
                    <w:top w:val="none" w:sz="0" w:space="0" w:color="auto"/>
                    <w:left w:val="none" w:sz="0" w:space="0" w:color="auto"/>
                    <w:bottom w:val="none" w:sz="0" w:space="0" w:color="auto"/>
                    <w:right w:val="none" w:sz="0" w:space="0" w:color="auto"/>
                  </w:divBdr>
                </w:div>
                <w:div w:id="1401051483">
                  <w:marLeft w:val="0"/>
                  <w:marRight w:val="0"/>
                  <w:marTop w:val="0"/>
                  <w:marBottom w:val="0"/>
                  <w:divBdr>
                    <w:top w:val="none" w:sz="0" w:space="0" w:color="auto"/>
                    <w:left w:val="none" w:sz="0" w:space="0" w:color="auto"/>
                    <w:bottom w:val="none" w:sz="0" w:space="0" w:color="auto"/>
                    <w:right w:val="none" w:sz="0" w:space="0" w:color="auto"/>
                  </w:divBdr>
                </w:div>
                <w:div w:id="585307217">
                  <w:marLeft w:val="0"/>
                  <w:marRight w:val="0"/>
                  <w:marTop w:val="0"/>
                  <w:marBottom w:val="0"/>
                  <w:divBdr>
                    <w:top w:val="none" w:sz="0" w:space="0" w:color="auto"/>
                    <w:left w:val="none" w:sz="0" w:space="0" w:color="auto"/>
                    <w:bottom w:val="none" w:sz="0" w:space="0" w:color="auto"/>
                    <w:right w:val="none" w:sz="0" w:space="0" w:color="auto"/>
                  </w:divBdr>
                </w:div>
                <w:div w:id="33162542">
                  <w:marLeft w:val="0"/>
                  <w:marRight w:val="0"/>
                  <w:marTop w:val="0"/>
                  <w:marBottom w:val="0"/>
                  <w:divBdr>
                    <w:top w:val="none" w:sz="0" w:space="0" w:color="auto"/>
                    <w:left w:val="none" w:sz="0" w:space="0" w:color="auto"/>
                    <w:bottom w:val="none" w:sz="0" w:space="0" w:color="auto"/>
                    <w:right w:val="none" w:sz="0" w:space="0" w:color="auto"/>
                  </w:divBdr>
                </w:div>
                <w:div w:id="815413235">
                  <w:marLeft w:val="0"/>
                  <w:marRight w:val="0"/>
                  <w:marTop w:val="0"/>
                  <w:marBottom w:val="0"/>
                  <w:divBdr>
                    <w:top w:val="none" w:sz="0" w:space="0" w:color="auto"/>
                    <w:left w:val="none" w:sz="0" w:space="0" w:color="auto"/>
                    <w:bottom w:val="none" w:sz="0" w:space="0" w:color="auto"/>
                    <w:right w:val="none" w:sz="0" w:space="0" w:color="auto"/>
                  </w:divBdr>
                </w:div>
                <w:div w:id="53433301">
                  <w:marLeft w:val="0"/>
                  <w:marRight w:val="0"/>
                  <w:marTop w:val="0"/>
                  <w:marBottom w:val="0"/>
                  <w:divBdr>
                    <w:top w:val="none" w:sz="0" w:space="0" w:color="auto"/>
                    <w:left w:val="none" w:sz="0" w:space="0" w:color="auto"/>
                    <w:bottom w:val="none" w:sz="0" w:space="0" w:color="auto"/>
                    <w:right w:val="none" w:sz="0" w:space="0" w:color="auto"/>
                  </w:divBdr>
                </w:div>
                <w:div w:id="811097443">
                  <w:marLeft w:val="0"/>
                  <w:marRight w:val="0"/>
                  <w:marTop w:val="0"/>
                  <w:marBottom w:val="0"/>
                  <w:divBdr>
                    <w:top w:val="none" w:sz="0" w:space="0" w:color="auto"/>
                    <w:left w:val="none" w:sz="0" w:space="0" w:color="auto"/>
                    <w:bottom w:val="none" w:sz="0" w:space="0" w:color="auto"/>
                    <w:right w:val="none" w:sz="0" w:space="0" w:color="auto"/>
                  </w:divBdr>
                </w:div>
                <w:div w:id="1175414224">
                  <w:marLeft w:val="0"/>
                  <w:marRight w:val="0"/>
                  <w:marTop w:val="0"/>
                  <w:marBottom w:val="0"/>
                  <w:divBdr>
                    <w:top w:val="none" w:sz="0" w:space="0" w:color="auto"/>
                    <w:left w:val="none" w:sz="0" w:space="0" w:color="auto"/>
                    <w:bottom w:val="none" w:sz="0" w:space="0" w:color="auto"/>
                    <w:right w:val="none" w:sz="0" w:space="0" w:color="auto"/>
                  </w:divBdr>
                </w:div>
                <w:div w:id="294021459">
                  <w:marLeft w:val="0"/>
                  <w:marRight w:val="0"/>
                  <w:marTop w:val="0"/>
                  <w:marBottom w:val="0"/>
                  <w:divBdr>
                    <w:top w:val="none" w:sz="0" w:space="0" w:color="auto"/>
                    <w:left w:val="none" w:sz="0" w:space="0" w:color="auto"/>
                    <w:bottom w:val="none" w:sz="0" w:space="0" w:color="auto"/>
                    <w:right w:val="none" w:sz="0" w:space="0" w:color="auto"/>
                  </w:divBdr>
                </w:div>
                <w:div w:id="740713263">
                  <w:marLeft w:val="0"/>
                  <w:marRight w:val="0"/>
                  <w:marTop w:val="0"/>
                  <w:marBottom w:val="0"/>
                  <w:divBdr>
                    <w:top w:val="none" w:sz="0" w:space="0" w:color="auto"/>
                    <w:left w:val="none" w:sz="0" w:space="0" w:color="auto"/>
                    <w:bottom w:val="none" w:sz="0" w:space="0" w:color="auto"/>
                    <w:right w:val="none" w:sz="0" w:space="0" w:color="auto"/>
                  </w:divBdr>
                </w:div>
                <w:div w:id="576474763">
                  <w:marLeft w:val="0"/>
                  <w:marRight w:val="0"/>
                  <w:marTop w:val="0"/>
                  <w:marBottom w:val="0"/>
                  <w:divBdr>
                    <w:top w:val="none" w:sz="0" w:space="0" w:color="auto"/>
                    <w:left w:val="none" w:sz="0" w:space="0" w:color="auto"/>
                    <w:bottom w:val="none" w:sz="0" w:space="0" w:color="auto"/>
                    <w:right w:val="none" w:sz="0" w:space="0" w:color="auto"/>
                  </w:divBdr>
                </w:div>
                <w:div w:id="1122457813">
                  <w:marLeft w:val="0"/>
                  <w:marRight w:val="0"/>
                  <w:marTop w:val="0"/>
                  <w:marBottom w:val="0"/>
                  <w:divBdr>
                    <w:top w:val="none" w:sz="0" w:space="0" w:color="auto"/>
                    <w:left w:val="none" w:sz="0" w:space="0" w:color="auto"/>
                    <w:bottom w:val="none" w:sz="0" w:space="0" w:color="auto"/>
                    <w:right w:val="none" w:sz="0" w:space="0" w:color="auto"/>
                  </w:divBdr>
                </w:div>
                <w:div w:id="214245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677129">
      <w:bodyDiv w:val="1"/>
      <w:marLeft w:val="0"/>
      <w:marRight w:val="0"/>
      <w:marTop w:val="0"/>
      <w:marBottom w:val="0"/>
      <w:divBdr>
        <w:top w:val="none" w:sz="0" w:space="0" w:color="auto"/>
        <w:left w:val="none" w:sz="0" w:space="0" w:color="auto"/>
        <w:bottom w:val="none" w:sz="0" w:space="0" w:color="auto"/>
        <w:right w:val="none" w:sz="0" w:space="0" w:color="auto"/>
      </w:divBdr>
    </w:div>
    <w:div w:id="1320957762">
      <w:bodyDiv w:val="1"/>
      <w:marLeft w:val="0"/>
      <w:marRight w:val="0"/>
      <w:marTop w:val="0"/>
      <w:marBottom w:val="0"/>
      <w:divBdr>
        <w:top w:val="none" w:sz="0" w:space="0" w:color="auto"/>
        <w:left w:val="none" w:sz="0" w:space="0" w:color="auto"/>
        <w:bottom w:val="none" w:sz="0" w:space="0" w:color="auto"/>
        <w:right w:val="none" w:sz="0" w:space="0" w:color="auto"/>
      </w:divBdr>
    </w:div>
    <w:div w:id="1467552073">
      <w:bodyDiv w:val="1"/>
      <w:marLeft w:val="0"/>
      <w:marRight w:val="0"/>
      <w:marTop w:val="0"/>
      <w:marBottom w:val="0"/>
      <w:divBdr>
        <w:top w:val="none" w:sz="0" w:space="0" w:color="auto"/>
        <w:left w:val="none" w:sz="0" w:space="0" w:color="auto"/>
        <w:bottom w:val="none" w:sz="0" w:space="0" w:color="auto"/>
        <w:right w:val="none" w:sz="0" w:space="0" w:color="auto"/>
      </w:divBdr>
      <w:divsChild>
        <w:div w:id="773863969">
          <w:marLeft w:val="0"/>
          <w:marRight w:val="0"/>
          <w:marTop w:val="0"/>
          <w:marBottom w:val="0"/>
          <w:divBdr>
            <w:top w:val="none" w:sz="0" w:space="0" w:color="auto"/>
            <w:left w:val="none" w:sz="0" w:space="0" w:color="auto"/>
            <w:bottom w:val="none" w:sz="0" w:space="0" w:color="auto"/>
            <w:right w:val="none" w:sz="0" w:space="0" w:color="auto"/>
          </w:divBdr>
        </w:div>
        <w:div w:id="317462286">
          <w:marLeft w:val="0"/>
          <w:marRight w:val="0"/>
          <w:marTop w:val="0"/>
          <w:marBottom w:val="0"/>
          <w:divBdr>
            <w:top w:val="none" w:sz="0" w:space="0" w:color="auto"/>
            <w:left w:val="none" w:sz="0" w:space="0" w:color="auto"/>
            <w:bottom w:val="none" w:sz="0" w:space="0" w:color="auto"/>
            <w:right w:val="none" w:sz="0" w:space="0" w:color="auto"/>
          </w:divBdr>
        </w:div>
        <w:div w:id="1911236319">
          <w:marLeft w:val="0"/>
          <w:marRight w:val="0"/>
          <w:marTop w:val="0"/>
          <w:marBottom w:val="0"/>
          <w:divBdr>
            <w:top w:val="none" w:sz="0" w:space="0" w:color="auto"/>
            <w:left w:val="none" w:sz="0" w:space="0" w:color="auto"/>
            <w:bottom w:val="none" w:sz="0" w:space="0" w:color="auto"/>
            <w:right w:val="none" w:sz="0" w:space="0" w:color="auto"/>
          </w:divBdr>
        </w:div>
        <w:div w:id="1470320448">
          <w:marLeft w:val="0"/>
          <w:marRight w:val="0"/>
          <w:marTop w:val="0"/>
          <w:marBottom w:val="0"/>
          <w:divBdr>
            <w:top w:val="none" w:sz="0" w:space="0" w:color="auto"/>
            <w:left w:val="none" w:sz="0" w:space="0" w:color="auto"/>
            <w:bottom w:val="none" w:sz="0" w:space="0" w:color="auto"/>
            <w:right w:val="none" w:sz="0" w:space="0" w:color="auto"/>
          </w:divBdr>
        </w:div>
        <w:div w:id="1923634622">
          <w:marLeft w:val="0"/>
          <w:marRight w:val="0"/>
          <w:marTop w:val="0"/>
          <w:marBottom w:val="0"/>
          <w:divBdr>
            <w:top w:val="none" w:sz="0" w:space="0" w:color="auto"/>
            <w:left w:val="none" w:sz="0" w:space="0" w:color="auto"/>
            <w:bottom w:val="none" w:sz="0" w:space="0" w:color="auto"/>
            <w:right w:val="none" w:sz="0" w:space="0" w:color="auto"/>
          </w:divBdr>
        </w:div>
        <w:div w:id="190263817">
          <w:marLeft w:val="0"/>
          <w:marRight w:val="0"/>
          <w:marTop w:val="0"/>
          <w:marBottom w:val="0"/>
          <w:divBdr>
            <w:top w:val="none" w:sz="0" w:space="0" w:color="auto"/>
            <w:left w:val="none" w:sz="0" w:space="0" w:color="auto"/>
            <w:bottom w:val="none" w:sz="0" w:space="0" w:color="auto"/>
            <w:right w:val="none" w:sz="0" w:space="0" w:color="auto"/>
          </w:divBdr>
        </w:div>
        <w:div w:id="697005293">
          <w:marLeft w:val="0"/>
          <w:marRight w:val="0"/>
          <w:marTop w:val="0"/>
          <w:marBottom w:val="0"/>
          <w:divBdr>
            <w:top w:val="none" w:sz="0" w:space="0" w:color="auto"/>
            <w:left w:val="none" w:sz="0" w:space="0" w:color="auto"/>
            <w:bottom w:val="none" w:sz="0" w:space="0" w:color="auto"/>
            <w:right w:val="none" w:sz="0" w:space="0" w:color="auto"/>
          </w:divBdr>
        </w:div>
        <w:div w:id="1526484868">
          <w:marLeft w:val="0"/>
          <w:marRight w:val="0"/>
          <w:marTop w:val="0"/>
          <w:marBottom w:val="0"/>
          <w:divBdr>
            <w:top w:val="none" w:sz="0" w:space="0" w:color="auto"/>
            <w:left w:val="none" w:sz="0" w:space="0" w:color="auto"/>
            <w:bottom w:val="none" w:sz="0" w:space="0" w:color="auto"/>
            <w:right w:val="none" w:sz="0" w:space="0" w:color="auto"/>
          </w:divBdr>
        </w:div>
        <w:div w:id="214052072">
          <w:marLeft w:val="0"/>
          <w:marRight w:val="0"/>
          <w:marTop w:val="0"/>
          <w:marBottom w:val="0"/>
          <w:divBdr>
            <w:top w:val="none" w:sz="0" w:space="0" w:color="auto"/>
            <w:left w:val="none" w:sz="0" w:space="0" w:color="auto"/>
            <w:bottom w:val="none" w:sz="0" w:space="0" w:color="auto"/>
            <w:right w:val="none" w:sz="0" w:space="0" w:color="auto"/>
          </w:divBdr>
        </w:div>
        <w:div w:id="1260066287">
          <w:marLeft w:val="0"/>
          <w:marRight w:val="0"/>
          <w:marTop w:val="0"/>
          <w:marBottom w:val="0"/>
          <w:divBdr>
            <w:top w:val="none" w:sz="0" w:space="0" w:color="auto"/>
            <w:left w:val="none" w:sz="0" w:space="0" w:color="auto"/>
            <w:bottom w:val="none" w:sz="0" w:space="0" w:color="auto"/>
            <w:right w:val="none" w:sz="0" w:space="0" w:color="auto"/>
          </w:divBdr>
        </w:div>
        <w:div w:id="286472180">
          <w:marLeft w:val="0"/>
          <w:marRight w:val="0"/>
          <w:marTop w:val="0"/>
          <w:marBottom w:val="0"/>
          <w:divBdr>
            <w:top w:val="none" w:sz="0" w:space="0" w:color="auto"/>
            <w:left w:val="none" w:sz="0" w:space="0" w:color="auto"/>
            <w:bottom w:val="none" w:sz="0" w:space="0" w:color="auto"/>
            <w:right w:val="none" w:sz="0" w:space="0" w:color="auto"/>
          </w:divBdr>
        </w:div>
        <w:div w:id="493423400">
          <w:marLeft w:val="0"/>
          <w:marRight w:val="0"/>
          <w:marTop w:val="0"/>
          <w:marBottom w:val="0"/>
          <w:divBdr>
            <w:top w:val="none" w:sz="0" w:space="0" w:color="auto"/>
            <w:left w:val="none" w:sz="0" w:space="0" w:color="auto"/>
            <w:bottom w:val="none" w:sz="0" w:space="0" w:color="auto"/>
            <w:right w:val="none" w:sz="0" w:space="0" w:color="auto"/>
          </w:divBdr>
        </w:div>
        <w:div w:id="425227865">
          <w:marLeft w:val="0"/>
          <w:marRight w:val="0"/>
          <w:marTop w:val="0"/>
          <w:marBottom w:val="0"/>
          <w:divBdr>
            <w:top w:val="none" w:sz="0" w:space="0" w:color="auto"/>
            <w:left w:val="none" w:sz="0" w:space="0" w:color="auto"/>
            <w:bottom w:val="none" w:sz="0" w:space="0" w:color="auto"/>
            <w:right w:val="none" w:sz="0" w:space="0" w:color="auto"/>
          </w:divBdr>
        </w:div>
        <w:div w:id="1437478292">
          <w:marLeft w:val="0"/>
          <w:marRight w:val="0"/>
          <w:marTop w:val="0"/>
          <w:marBottom w:val="0"/>
          <w:divBdr>
            <w:top w:val="none" w:sz="0" w:space="0" w:color="auto"/>
            <w:left w:val="none" w:sz="0" w:space="0" w:color="auto"/>
            <w:bottom w:val="none" w:sz="0" w:space="0" w:color="auto"/>
            <w:right w:val="none" w:sz="0" w:space="0" w:color="auto"/>
          </w:divBdr>
        </w:div>
        <w:div w:id="451168792">
          <w:marLeft w:val="0"/>
          <w:marRight w:val="0"/>
          <w:marTop w:val="0"/>
          <w:marBottom w:val="0"/>
          <w:divBdr>
            <w:top w:val="none" w:sz="0" w:space="0" w:color="auto"/>
            <w:left w:val="none" w:sz="0" w:space="0" w:color="auto"/>
            <w:bottom w:val="none" w:sz="0" w:space="0" w:color="auto"/>
            <w:right w:val="none" w:sz="0" w:space="0" w:color="auto"/>
          </w:divBdr>
        </w:div>
        <w:div w:id="112988438">
          <w:marLeft w:val="0"/>
          <w:marRight w:val="0"/>
          <w:marTop w:val="0"/>
          <w:marBottom w:val="0"/>
          <w:divBdr>
            <w:top w:val="none" w:sz="0" w:space="0" w:color="auto"/>
            <w:left w:val="none" w:sz="0" w:space="0" w:color="auto"/>
            <w:bottom w:val="none" w:sz="0" w:space="0" w:color="auto"/>
            <w:right w:val="none" w:sz="0" w:space="0" w:color="auto"/>
          </w:divBdr>
        </w:div>
        <w:div w:id="397943299">
          <w:marLeft w:val="0"/>
          <w:marRight w:val="0"/>
          <w:marTop w:val="0"/>
          <w:marBottom w:val="0"/>
          <w:divBdr>
            <w:top w:val="none" w:sz="0" w:space="0" w:color="auto"/>
            <w:left w:val="none" w:sz="0" w:space="0" w:color="auto"/>
            <w:bottom w:val="none" w:sz="0" w:space="0" w:color="auto"/>
            <w:right w:val="none" w:sz="0" w:space="0" w:color="auto"/>
          </w:divBdr>
        </w:div>
        <w:div w:id="1390835265">
          <w:marLeft w:val="0"/>
          <w:marRight w:val="0"/>
          <w:marTop w:val="0"/>
          <w:marBottom w:val="0"/>
          <w:divBdr>
            <w:top w:val="none" w:sz="0" w:space="0" w:color="auto"/>
            <w:left w:val="none" w:sz="0" w:space="0" w:color="auto"/>
            <w:bottom w:val="none" w:sz="0" w:space="0" w:color="auto"/>
            <w:right w:val="none" w:sz="0" w:space="0" w:color="auto"/>
          </w:divBdr>
        </w:div>
        <w:div w:id="1107850907">
          <w:marLeft w:val="0"/>
          <w:marRight w:val="0"/>
          <w:marTop w:val="0"/>
          <w:marBottom w:val="0"/>
          <w:divBdr>
            <w:top w:val="none" w:sz="0" w:space="0" w:color="auto"/>
            <w:left w:val="none" w:sz="0" w:space="0" w:color="auto"/>
            <w:bottom w:val="none" w:sz="0" w:space="0" w:color="auto"/>
            <w:right w:val="none" w:sz="0" w:space="0" w:color="auto"/>
          </w:divBdr>
        </w:div>
        <w:div w:id="1179083655">
          <w:marLeft w:val="0"/>
          <w:marRight w:val="0"/>
          <w:marTop w:val="0"/>
          <w:marBottom w:val="0"/>
          <w:divBdr>
            <w:top w:val="none" w:sz="0" w:space="0" w:color="auto"/>
            <w:left w:val="none" w:sz="0" w:space="0" w:color="auto"/>
            <w:bottom w:val="none" w:sz="0" w:space="0" w:color="auto"/>
            <w:right w:val="none" w:sz="0" w:space="0" w:color="auto"/>
          </w:divBdr>
        </w:div>
        <w:div w:id="1475442368">
          <w:marLeft w:val="0"/>
          <w:marRight w:val="0"/>
          <w:marTop w:val="0"/>
          <w:marBottom w:val="0"/>
          <w:divBdr>
            <w:top w:val="none" w:sz="0" w:space="0" w:color="auto"/>
            <w:left w:val="none" w:sz="0" w:space="0" w:color="auto"/>
            <w:bottom w:val="none" w:sz="0" w:space="0" w:color="auto"/>
            <w:right w:val="none" w:sz="0" w:space="0" w:color="auto"/>
          </w:divBdr>
        </w:div>
        <w:div w:id="1418820453">
          <w:marLeft w:val="0"/>
          <w:marRight w:val="0"/>
          <w:marTop w:val="0"/>
          <w:marBottom w:val="0"/>
          <w:divBdr>
            <w:top w:val="none" w:sz="0" w:space="0" w:color="auto"/>
            <w:left w:val="none" w:sz="0" w:space="0" w:color="auto"/>
            <w:bottom w:val="none" w:sz="0" w:space="0" w:color="auto"/>
            <w:right w:val="none" w:sz="0" w:space="0" w:color="auto"/>
          </w:divBdr>
        </w:div>
        <w:div w:id="1970549412">
          <w:marLeft w:val="0"/>
          <w:marRight w:val="0"/>
          <w:marTop w:val="0"/>
          <w:marBottom w:val="0"/>
          <w:divBdr>
            <w:top w:val="none" w:sz="0" w:space="0" w:color="auto"/>
            <w:left w:val="none" w:sz="0" w:space="0" w:color="auto"/>
            <w:bottom w:val="none" w:sz="0" w:space="0" w:color="auto"/>
            <w:right w:val="none" w:sz="0" w:space="0" w:color="auto"/>
          </w:divBdr>
        </w:div>
        <w:div w:id="1106728548">
          <w:marLeft w:val="0"/>
          <w:marRight w:val="0"/>
          <w:marTop w:val="0"/>
          <w:marBottom w:val="0"/>
          <w:divBdr>
            <w:top w:val="none" w:sz="0" w:space="0" w:color="auto"/>
            <w:left w:val="none" w:sz="0" w:space="0" w:color="auto"/>
            <w:bottom w:val="none" w:sz="0" w:space="0" w:color="auto"/>
            <w:right w:val="none" w:sz="0" w:space="0" w:color="auto"/>
          </w:divBdr>
        </w:div>
        <w:div w:id="1522815796">
          <w:marLeft w:val="0"/>
          <w:marRight w:val="0"/>
          <w:marTop w:val="0"/>
          <w:marBottom w:val="0"/>
          <w:divBdr>
            <w:top w:val="none" w:sz="0" w:space="0" w:color="auto"/>
            <w:left w:val="none" w:sz="0" w:space="0" w:color="auto"/>
            <w:bottom w:val="none" w:sz="0" w:space="0" w:color="auto"/>
            <w:right w:val="none" w:sz="0" w:space="0" w:color="auto"/>
          </w:divBdr>
        </w:div>
        <w:div w:id="193274214">
          <w:marLeft w:val="0"/>
          <w:marRight w:val="0"/>
          <w:marTop w:val="0"/>
          <w:marBottom w:val="0"/>
          <w:divBdr>
            <w:top w:val="none" w:sz="0" w:space="0" w:color="auto"/>
            <w:left w:val="none" w:sz="0" w:space="0" w:color="auto"/>
            <w:bottom w:val="none" w:sz="0" w:space="0" w:color="auto"/>
            <w:right w:val="none" w:sz="0" w:space="0" w:color="auto"/>
          </w:divBdr>
        </w:div>
      </w:divsChild>
    </w:div>
    <w:div w:id="1605458534">
      <w:bodyDiv w:val="1"/>
      <w:marLeft w:val="0"/>
      <w:marRight w:val="0"/>
      <w:marTop w:val="0"/>
      <w:marBottom w:val="0"/>
      <w:divBdr>
        <w:top w:val="none" w:sz="0" w:space="0" w:color="auto"/>
        <w:left w:val="none" w:sz="0" w:space="0" w:color="auto"/>
        <w:bottom w:val="none" w:sz="0" w:space="0" w:color="auto"/>
        <w:right w:val="none" w:sz="0" w:space="0" w:color="auto"/>
      </w:divBdr>
    </w:div>
    <w:div w:id="1980261050">
      <w:bodyDiv w:val="1"/>
      <w:marLeft w:val="0"/>
      <w:marRight w:val="0"/>
      <w:marTop w:val="0"/>
      <w:marBottom w:val="0"/>
      <w:divBdr>
        <w:top w:val="none" w:sz="0" w:space="0" w:color="auto"/>
        <w:left w:val="none" w:sz="0" w:space="0" w:color="auto"/>
        <w:bottom w:val="none" w:sz="0" w:space="0" w:color="auto"/>
        <w:right w:val="none" w:sz="0" w:space="0" w:color="auto"/>
      </w:divBdr>
    </w:div>
    <w:div w:id="2017878784">
      <w:bodyDiv w:val="1"/>
      <w:marLeft w:val="0"/>
      <w:marRight w:val="0"/>
      <w:marTop w:val="0"/>
      <w:marBottom w:val="0"/>
      <w:divBdr>
        <w:top w:val="none" w:sz="0" w:space="0" w:color="auto"/>
        <w:left w:val="none" w:sz="0" w:space="0" w:color="auto"/>
        <w:bottom w:val="none" w:sz="0" w:space="0" w:color="auto"/>
        <w:right w:val="none" w:sz="0" w:space="0" w:color="auto"/>
      </w:divBdr>
      <w:divsChild>
        <w:div w:id="148057991">
          <w:marLeft w:val="-108"/>
          <w:marRight w:val="0"/>
          <w:marTop w:val="0"/>
          <w:marBottom w:val="0"/>
          <w:divBdr>
            <w:top w:val="none" w:sz="0" w:space="0" w:color="auto"/>
            <w:left w:val="none" w:sz="0" w:space="0" w:color="auto"/>
            <w:bottom w:val="none" w:sz="0" w:space="0" w:color="auto"/>
            <w:right w:val="none" w:sz="0" w:space="0" w:color="auto"/>
          </w:divBdr>
        </w:div>
        <w:div w:id="261643574">
          <w:marLeft w:val="-12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0AC1F-5CC4-441E-916B-CEDC075BA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5</Pages>
  <Words>1334</Words>
  <Characters>7607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Metro Nashville Public Schools</Company>
  <LinksUpToDate>false</LinksUpToDate>
  <CharactersWithSpaces>8924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Sacco</dc:creator>
  <cp:keywords/>
  <dc:description/>
  <cp:lastModifiedBy>Koval, Rachel</cp:lastModifiedBy>
  <cp:revision>19</cp:revision>
  <cp:lastPrinted>2019-04-15T17:14:00Z</cp:lastPrinted>
  <dcterms:created xsi:type="dcterms:W3CDTF">2018-01-11T18:25:00Z</dcterms:created>
  <dcterms:modified xsi:type="dcterms:W3CDTF">2019-04-15T17:14:00Z</dcterms:modified>
</cp:coreProperties>
</file>